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F5" w:rsidRDefault="00936B99">
      <w:pPr>
        <w:pStyle w:val="Standard"/>
        <w:jc w:val="center"/>
        <w:rPr>
          <w:rFonts w:ascii="Baskerville Old Face" w:hAnsi="Baskerville Old Face"/>
          <w:b/>
          <w:bCs/>
          <w:sz w:val="32"/>
          <w:szCs w:val="32"/>
        </w:rPr>
      </w:pPr>
      <w:r>
        <w:rPr>
          <w:rFonts w:ascii="Baskerville Old Face" w:hAnsi="Baskerville Old Face"/>
          <w:b/>
          <w:bCs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1014119</wp:posOffset>
            </wp:positionH>
            <wp:positionV relativeFrom="paragraph">
              <wp:posOffset>-720000</wp:posOffset>
            </wp:positionV>
            <wp:extent cx="4253400" cy="2079000"/>
            <wp:effectExtent l="0" t="0" r="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400" cy="20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  <w:sz w:val="32"/>
          <w:szCs w:val="32"/>
        </w:rPr>
      </w:pPr>
    </w:p>
    <w:p w:rsidR="006D38F5" w:rsidRPr="00936B99" w:rsidRDefault="00936B99">
      <w:pPr>
        <w:pStyle w:val="Standard"/>
        <w:jc w:val="center"/>
        <w:rPr>
          <w:rFonts w:ascii="Verdana" w:hAnsi="Verdana"/>
          <w:b/>
          <w:bCs/>
          <w:color w:val="CC0000"/>
          <w:sz w:val="32"/>
          <w:szCs w:val="32"/>
        </w:rPr>
      </w:pPr>
      <w:r w:rsidRPr="00936B99">
        <w:rPr>
          <w:rFonts w:ascii="Verdana" w:hAnsi="Verdana"/>
          <w:b/>
          <w:bCs/>
          <w:color w:val="CC0000"/>
          <w:sz w:val="32"/>
          <w:szCs w:val="32"/>
        </w:rPr>
        <w:t>VÁNOČNÍ DÍLNIČKA</w:t>
      </w:r>
    </w:p>
    <w:p w:rsidR="006D38F5" w:rsidRPr="00936B99" w:rsidRDefault="00936B99">
      <w:pPr>
        <w:pStyle w:val="Standard"/>
        <w:jc w:val="center"/>
        <w:rPr>
          <w:rFonts w:ascii="Verdana" w:hAnsi="Verdana"/>
          <w:b/>
          <w:bCs/>
          <w:color w:val="CC0000"/>
          <w:sz w:val="32"/>
          <w:szCs w:val="32"/>
        </w:rPr>
      </w:pPr>
      <w:r w:rsidRPr="00936B99">
        <w:rPr>
          <w:rFonts w:ascii="Verdana" w:hAnsi="Verdana"/>
          <w:b/>
          <w:bCs/>
          <w:color w:val="CC0000"/>
          <w:sz w:val="32"/>
          <w:szCs w:val="32"/>
        </w:rPr>
        <w:t>aneb</w:t>
      </w:r>
    </w:p>
    <w:p w:rsidR="006D38F5" w:rsidRPr="00936B99" w:rsidRDefault="00936B99">
      <w:pPr>
        <w:pStyle w:val="Standard"/>
        <w:jc w:val="center"/>
        <w:rPr>
          <w:rFonts w:ascii="Verdana" w:hAnsi="Verdana"/>
          <w:b/>
          <w:bCs/>
          <w:color w:val="CC0000"/>
          <w:sz w:val="32"/>
          <w:szCs w:val="32"/>
        </w:rPr>
      </w:pPr>
      <w:r w:rsidRPr="00936B99">
        <w:rPr>
          <w:rFonts w:ascii="Verdana" w:hAnsi="Verdana"/>
          <w:b/>
          <w:bCs/>
          <w:color w:val="CC0000"/>
          <w:sz w:val="32"/>
          <w:szCs w:val="32"/>
        </w:rPr>
        <w:t>KOUZELNÁ KOMNATA TŘÍDY 2. A</w:t>
      </w: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  <w:sz w:val="32"/>
          <w:szCs w:val="32"/>
        </w:rPr>
      </w:pP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</w:rPr>
      </w:pP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  <w:color w:val="0066CC"/>
        </w:rPr>
      </w:pPr>
    </w:p>
    <w:p w:rsidR="006D38F5" w:rsidRPr="00936B99" w:rsidRDefault="00936B99">
      <w:pPr>
        <w:pStyle w:val="Standard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936B99">
        <w:rPr>
          <w:rFonts w:asciiTheme="minorHAnsi" w:hAnsiTheme="minorHAnsi" w:cstheme="minorHAnsi"/>
          <w:b/>
          <w:bCs/>
          <w:color w:val="000000"/>
          <w:sz w:val="28"/>
          <w:szCs w:val="28"/>
        </w:rPr>
        <w:t>18. prosince, léta Páně 2017</w:t>
      </w: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</w:rPr>
      </w:pPr>
    </w:p>
    <w:p w:rsidR="006D38F5" w:rsidRDefault="006D38F5">
      <w:pPr>
        <w:pStyle w:val="Standard"/>
        <w:jc w:val="center"/>
        <w:rPr>
          <w:rFonts w:ascii="Baskerville Old Face" w:hAnsi="Baskerville Old Face"/>
          <w:b/>
          <w:bCs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 xml:space="preserve">V pondělí 18. prosince, týden před tolik očekávaným a dětmi vytouženým Štědrým dnem, se konala </w:t>
      </w:r>
      <w:r w:rsidRPr="00936B99">
        <w:rPr>
          <w:rFonts w:asciiTheme="majorHAnsi" w:hAnsiTheme="majorHAnsi"/>
        </w:rPr>
        <w:t>vánoční dílnička třídy 2. A. Rodiče byli pozváni, aby společně se svými dětmi, školními kouzelníky, usedli ke stolům, zapomněli na předvánoční shon a za poslechu vánočních koled, popíjení vánočního čaje a třeba i ochutnávky vánočního cukroví strávili se sv</w:t>
      </w:r>
      <w:r w:rsidRPr="00936B99">
        <w:rPr>
          <w:rFonts w:asciiTheme="majorHAnsi" w:hAnsiTheme="majorHAnsi"/>
        </w:rPr>
        <w:t>ými dětmi hezkou, poklidnou chvíli.</w:t>
      </w:r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 xml:space="preserve">To bychom ale nebyli ve škole, abychom pro rodiče nepřipravili malé </w:t>
      </w:r>
      <w:proofErr w:type="gramStart"/>
      <w:r w:rsidRPr="00936B99">
        <w:rPr>
          <w:rFonts w:asciiTheme="majorHAnsi" w:hAnsiTheme="majorHAnsi"/>
        </w:rPr>
        <w:t>vystoupení...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  <w:i/>
          <w:iCs/>
        </w:rPr>
      </w:pPr>
      <w:proofErr w:type="spellStart"/>
      <w:r w:rsidRPr="00936B99">
        <w:rPr>
          <w:rFonts w:asciiTheme="majorHAnsi" w:hAnsiTheme="majorHAnsi"/>
          <w:i/>
          <w:iCs/>
        </w:rPr>
        <w:t>Abraka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dabra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bim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bala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proofErr w:type="gramStart"/>
      <w:r w:rsidRPr="00936B99">
        <w:rPr>
          <w:rFonts w:asciiTheme="majorHAnsi" w:hAnsiTheme="majorHAnsi"/>
          <w:i/>
          <w:iCs/>
        </w:rPr>
        <w:t>bim</w:t>
      </w:r>
      <w:proofErr w:type="spellEnd"/>
      <w:r w:rsidRPr="00936B99">
        <w:rPr>
          <w:rFonts w:asciiTheme="majorHAnsi" w:hAnsiTheme="majorHAnsi"/>
          <w:i/>
          <w:iCs/>
        </w:rPr>
        <w:t>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>Úderem druhé hodiny odpolední se školní jídelna začíná proměňovat v kouzelnou komnatu. Že přeháním? Možná</w:t>
      </w:r>
      <w:r w:rsidRPr="00936B99">
        <w:rPr>
          <w:rFonts w:asciiTheme="majorHAnsi" w:hAnsiTheme="majorHAnsi"/>
        </w:rPr>
        <w:t xml:space="preserve"> ano. Ale svítící vánoční stromeček, na stropech visící </w:t>
      </w:r>
      <w:proofErr w:type="spellStart"/>
      <w:r w:rsidRPr="00936B99">
        <w:rPr>
          <w:rFonts w:asciiTheme="majorHAnsi" w:hAnsiTheme="majorHAnsi"/>
        </w:rPr>
        <w:t>hvědy</w:t>
      </w:r>
      <w:proofErr w:type="spellEnd"/>
      <w:r w:rsidRPr="00936B99">
        <w:rPr>
          <w:rFonts w:asciiTheme="majorHAnsi" w:hAnsiTheme="majorHAnsi"/>
        </w:rPr>
        <w:t>, modrá obloha v pozadí scény, plápolající svíčky, stůl plný cukroví, ovoce a jiných dobrot navozují vskutku překrásnou atmosféru.</w:t>
      </w:r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 xml:space="preserve">Křesla, pro jejichž účely dobře posloužily naše jídelní židle, </w:t>
      </w:r>
      <w:r w:rsidRPr="00936B99">
        <w:rPr>
          <w:rFonts w:asciiTheme="majorHAnsi" w:hAnsiTheme="majorHAnsi"/>
        </w:rPr>
        <w:t xml:space="preserve">se začínají zaplňovat rodiči. Děti se netrpělivě a snad i s jistou nervozitou začínají řadit u vchodu do kouzelné komnaty. Na hlavě vánoční čepice, v rukou hudební nástroje a v srdcích obrovské </w:t>
      </w:r>
      <w:proofErr w:type="gramStart"/>
      <w:r w:rsidRPr="00936B99">
        <w:rPr>
          <w:rFonts w:asciiTheme="majorHAnsi" w:hAnsiTheme="majorHAnsi"/>
        </w:rPr>
        <w:t>těšení...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  <w:noProof/>
          <w:lang w:eastAsia="cs-CZ" w:bidi="ar-SA"/>
        </w:rPr>
        <w:lastRenderedPageBreak/>
        <w:drawing>
          <wp:anchor distT="0" distB="0" distL="114300" distR="114300" simplePos="0" relativeHeight="2" behindDoc="0" locked="0" layoutInCell="1" allowOverlap="1" wp14:anchorId="6548FBA9" wp14:editId="3BEB5F28">
            <wp:simplePos x="0" y="0"/>
            <wp:positionH relativeFrom="column">
              <wp:posOffset>1132920</wp:posOffset>
            </wp:positionH>
            <wp:positionV relativeFrom="paragraph">
              <wp:posOffset>-669960</wp:posOffset>
            </wp:positionV>
            <wp:extent cx="4081320" cy="1689119"/>
            <wp:effectExtent l="0" t="0" r="0" b="6331"/>
            <wp:wrapTopAndBottom/>
            <wp:docPr id="2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320" cy="168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 xml:space="preserve">Chlapci začínají přednášet, poté se sklání k </w:t>
      </w:r>
      <w:r w:rsidRPr="00936B99">
        <w:rPr>
          <w:rFonts w:asciiTheme="majorHAnsi" w:hAnsiTheme="majorHAnsi"/>
        </w:rPr>
        <w:t xml:space="preserve">zemi, vstávají dívky a přednášejí ony. Poslední sloka zazní společně. Poselství Vánoc i niterné přání všech dětí: </w:t>
      </w:r>
      <w:r w:rsidRPr="00936B99">
        <w:rPr>
          <w:rFonts w:asciiTheme="majorHAnsi" w:hAnsiTheme="majorHAnsi"/>
          <w:i/>
          <w:iCs/>
        </w:rPr>
        <w:t>Kdybych já byl kouzelník, pověděl bych zlehýnka, ať má na mě pořád čas můj táta i maminka</w:t>
      </w:r>
      <w:r w:rsidRPr="00936B99">
        <w:rPr>
          <w:rFonts w:asciiTheme="majorHAnsi" w:hAnsiTheme="majorHAnsi"/>
        </w:rPr>
        <w:t>. Z dětí snad již opadává tréma. První část vystoupen</w:t>
      </w:r>
      <w:r w:rsidRPr="00936B99">
        <w:rPr>
          <w:rFonts w:asciiTheme="majorHAnsi" w:hAnsiTheme="majorHAnsi"/>
        </w:rPr>
        <w:t xml:space="preserve">í je za nimi. Nyní budou zpívat a moc se na to </w:t>
      </w:r>
      <w:proofErr w:type="gramStart"/>
      <w:r w:rsidRPr="00936B99">
        <w:rPr>
          <w:rFonts w:asciiTheme="majorHAnsi" w:hAnsiTheme="majorHAnsi"/>
        </w:rPr>
        <w:t>těší...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 xml:space="preserve">Vrchní kouzelnice, paní Voříšková, jemně uhodí do strun. Komnatou se rozléhá tklivá melodie vánoční písně. Děti se pohupují v rytmu a už není pochyb o tom, že nás obklopila kouzelná atmosféra. </w:t>
      </w:r>
      <w:r w:rsidRPr="00936B99">
        <w:rPr>
          <w:rFonts w:asciiTheme="majorHAnsi" w:hAnsiTheme="majorHAnsi"/>
          <w:i/>
          <w:iCs/>
        </w:rPr>
        <w:t>Je pros</w:t>
      </w:r>
      <w:r w:rsidRPr="00936B99">
        <w:rPr>
          <w:rFonts w:asciiTheme="majorHAnsi" w:hAnsiTheme="majorHAnsi"/>
          <w:i/>
          <w:iCs/>
        </w:rPr>
        <w:t xml:space="preserve">inec a vrabec prosí, mějte lásku v duších a listonoši klapky nosí na promrzlých uších. </w:t>
      </w:r>
      <w:r w:rsidRPr="00936B99">
        <w:rPr>
          <w:rFonts w:asciiTheme="majorHAnsi" w:hAnsiTheme="majorHAnsi"/>
        </w:rPr>
        <w:t xml:space="preserve">My přihlížející se chceme pohupovat také a rádi bychom, aby píseň nikdy </w:t>
      </w:r>
      <w:proofErr w:type="gramStart"/>
      <w:r w:rsidRPr="00936B99">
        <w:rPr>
          <w:rFonts w:asciiTheme="majorHAnsi" w:hAnsiTheme="majorHAnsi"/>
        </w:rPr>
        <w:t>neskončila...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>Děti se však již těší na poslední část vystoupení. Je jiné, rozverné. Nyní budou t</w:t>
      </w:r>
      <w:r w:rsidRPr="00936B99">
        <w:rPr>
          <w:rFonts w:asciiTheme="majorHAnsi" w:hAnsiTheme="majorHAnsi"/>
        </w:rPr>
        <w:t xml:space="preserve">ancovat a řádit! Dívky začínají tancovat ve svižném rytmu písně </w:t>
      </w:r>
      <w:r w:rsidRPr="00936B99">
        <w:rPr>
          <w:rFonts w:asciiTheme="majorHAnsi" w:hAnsiTheme="majorHAnsi"/>
          <w:i/>
          <w:iCs/>
        </w:rPr>
        <w:t>Zima, zima, zima</w:t>
      </w:r>
      <w:r w:rsidRPr="00936B99">
        <w:rPr>
          <w:rFonts w:asciiTheme="majorHAnsi" w:hAnsiTheme="majorHAnsi"/>
        </w:rPr>
        <w:t xml:space="preserve">. Kouzelnice Motejzíková </w:t>
      </w:r>
      <w:proofErr w:type="gramStart"/>
      <w:r w:rsidRPr="00936B99">
        <w:rPr>
          <w:rFonts w:asciiTheme="majorHAnsi" w:hAnsiTheme="majorHAnsi"/>
        </w:rPr>
        <w:t>zpoza udává</w:t>
      </w:r>
      <w:proofErr w:type="gramEnd"/>
      <w:r w:rsidRPr="00936B99">
        <w:rPr>
          <w:rFonts w:asciiTheme="majorHAnsi" w:hAnsiTheme="majorHAnsi"/>
        </w:rPr>
        <w:t xml:space="preserve"> tempo. Je to opravdu radost pohledět. Chlapci vstupují na scénu v pravý čas – se sněhovými koulemi v ruce. (Celofánové koule jistě nikdo ne</w:t>
      </w:r>
      <w:r w:rsidRPr="00936B99">
        <w:rPr>
          <w:rFonts w:asciiTheme="majorHAnsi" w:hAnsiTheme="majorHAnsi"/>
        </w:rPr>
        <w:t xml:space="preserve">vnímá jako celofánové, jsou prostě a jednoduše s-n-ě-h-o-v-é.) Začíná nefalšovaná </w:t>
      </w:r>
      <w:proofErr w:type="gramStart"/>
      <w:r w:rsidRPr="00936B99">
        <w:rPr>
          <w:rFonts w:asciiTheme="majorHAnsi" w:hAnsiTheme="majorHAnsi"/>
        </w:rPr>
        <w:t>koulovačka...</w:t>
      </w:r>
      <w:proofErr w:type="gramEnd"/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>Po vystoupení jsou rodiče oficiálně přivítání a následně pozváni k usednutí ke stolům. Vánoční dílnička může začít. Vyrábíme andělíčky, papírové sněhové vločky</w:t>
      </w:r>
      <w:r w:rsidRPr="00936B99">
        <w:rPr>
          <w:rFonts w:asciiTheme="majorHAnsi" w:hAnsiTheme="majorHAnsi"/>
        </w:rPr>
        <w:t>, vánoční lucerničky či pěnové koule do koupele. Děti utíkají k hodovnímu stolu. Vždyť cukroví a veškeré pamlsky jsou tu zejména pro ně.</w:t>
      </w:r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>Rodiče putují z jednoho stanoviště do druhého. Vyrobit nádhernou lucernu, papírovou vločku, něžného anděla či relaxačn</w:t>
      </w:r>
      <w:r w:rsidRPr="00936B99">
        <w:rPr>
          <w:rFonts w:asciiTheme="majorHAnsi" w:hAnsiTheme="majorHAnsi"/>
        </w:rPr>
        <w:t xml:space="preserve">í koupelové koule není </w:t>
      </w:r>
      <w:proofErr w:type="gramStart"/>
      <w:r w:rsidRPr="00936B99">
        <w:rPr>
          <w:rFonts w:asciiTheme="majorHAnsi" w:hAnsiTheme="majorHAnsi"/>
        </w:rPr>
        <w:t>jednoduché..</w:t>
      </w:r>
      <w:proofErr w:type="gramEnd"/>
      <w:r w:rsidRPr="00936B99">
        <w:rPr>
          <w:rFonts w:asciiTheme="majorHAnsi" w:hAnsiTheme="majorHAnsi"/>
        </w:rPr>
        <w:t xml:space="preserve"> Stříháme, lepíme, mícháme ingredience, </w:t>
      </w:r>
      <w:proofErr w:type="spellStart"/>
      <w:r w:rsidRPr="00936B99">
        <w:rPr>
          <w:rFonts w:asciiTheme="majorHAnsi" w:hAnsiTheme="majorHAnsi"/>
        </w:rPr>
        <w:t>vměsnáváme</w:t>
      </w:r>
      <w:proofErr w:type="spellEnd"/>
      <w:r w:rsidRPr="00936B99">
        <w:rPr>
          <w:rFonts w:asciiTheme="majorHAnsi" w:hAnsiTheme="majorHAnsi"/>
        </w:rPr>
        <w:t xml:space="preserve"> do tvořítek, s úspěchem i neúspěchem vyklápíme, balíme, zdobíme. Rodiče odcházejí s dětmi v dobré náladě a s plnýma rukama.</w:t>
      </w:r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r w:rsidRPr="00936B99">
        <w:rPr>
          <w:rFonts w:asciiTheme="majorHAnsi" w:hAnsiTheme="majorHAnsi"/>
        </w:rPr>
        <w:t>Královský dík patří nejen dětem za jejich př</w:t>
      </w:r>
      <w:r w:rsidRPr="00936B99">
        <w:rPr>
          <w:rFonts w:asciiTheme="majorHAnsi" w:hAnsiTheme="majorHAnsi"/>
        </w:rPr>
        <w:t>ekrásné výkony i výtvory, rodičům za možnost společného setkání, ale také třídním kouzelnicím, paní Motejzíkové a Voříškové za kouzelnou atmosféru, kterou dětem tohoto dne namíchaly!</w:t>
      </w:r>
    </w:p>
    <w:p w:rsidR="006D38F5" w:rsidRPr="00936B99" w:rsidRDefault="006D38F5">
      <w:pPr>
        <w:pStyle w:val="Standard"/>
        <w:spacing w:line="360" w:lineRule="auto"/>
        <w:jc w:val="both"/>
        <w:rPr>
          <w:rFonts w:asciiTheme="majorHAnsi" w:hAnsiTheme="majorHAnsi"/>
        </w:rPr>
      </w:pP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  <w:i/>
          <w:iCs/>
        </w:rPr>
      </w:pPr>
      <w:proofErr w:type="spellStart"/>
      <w:r w:rsidRPr="00936B99">
        <w:rPr>
          <w:rFonts w:asciiTheme="majorHAnsi" w:hAnsiTheme="majorHAnsi"/>
          <w:i/>
          <w:iCs/>
        </w:rPr>
        <w:t>Abraka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dabra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bim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bala</w:t>
      </w:r>
      <w:proofErr w:type="spellEnd"/>
      <w:r w:rsidRPr="00936B99">
        <w:rPr>
          <w:rFonts w:asciiTheme="majorHAnsi" w:hAnsiTheme="majorHAnsi"/>
          <w:i/>
          <w:iCs/>
        </w:rPr>
        <w:t xml:space="preserve"> </w:t>
      </w:r>
      <w:proofErr w:type="spellStart"/>
      <w:r w:rsidRPr="00936B99">
        <w:rPr>
          <w:rFonts w:asciiTheme="majorHAnsi" w:hAnsiTheme="majorHAnsi"/>
          <w:i/>
          <w:iCs/>
        </w:rPr>
        <w:t>bim</w:t>
      </w:r>
      <w:proofErr w:type="spellEnd"/>
      <w:r w:rsidRPr="00936B99">
        <w:rPr>
          <w:rFonts w:asciiTheme="majorHAnsi" w:hAnsiTheme="majorHAnsi"/>
          <w:i/>
          <w:iCs/>
        </w:rPr>
        <w:t>.</w:t>
      </w:r>
    </w:p>
    <w:p w:rsidR="006D38F5" w:rsidRPr="00936B99" w:rsidRDefault="00936B99">
      <w:pPr>
        <w:pStyle w:val="Standard"/>
        <w:spacing w:line="360" w:lineRule="auto"/>
        <w:jc w:val="both"/>
        <w:rPr>
          <w:rFonts w:asciiTheme="majorHAnsi" w:hAnsiTheme="majorHAnsi"/>
        </w:rPr>
      </w:pPr>
      <w:bookmarkStart w:id="0" w:name="_GoBack"/>
      <w:bookmarkEnd w:id="0"/>
      <w:r w:rsidRPr="00936B99">
        <w:rPr>
          <w:rFonts w:asciiTheme="majorHAnsi" w:hAnsiTheme="majorHAnsi"/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 wp14:anchorId="4FAE566D" wp14:editId="6E3665B7">
            <wp:simplePos x="0" y="0"/>
            <wp:positionH relativeFrom="column">
              <wp:posOffset>1132920</wp:posOffset>
            </wp:positionH>
            <wp:positionV relativeFrom="paragraph">
              <wp:posOffset>-675720</wp:posOffset>
            </wp:positionV>
            <wp:extent cx="3917880" cy="1897560"/>
            <wp:effectExtent l="0" t="0" r="6420" b="7440"/>
            <wp:wrapTopAndBottom/>
            <wp:docPr id="3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880" cy="18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</w:rPr>
      </w:pPr>
    </w:p>
    <w:p w:rsidR="006D38F5" w:rsidRDefault="00936B99">
      <w:pPr>
        <w:pStyle w:val="Standard"/>
        <w:spacing w:line="360" w:lineRule="auto"/>
        <w:jc w:val="center"/>
        <w:rPr>
          <w:rFonts w:ascii="Baskerville Old Face" w:hAnsi="Baskerville Old Face"/>
          <w:b/>
          <w:bCs/>
          <w:color w:val="990000"/>
          <w:sz w:val="36"/>
          <w:szCs w:val="36"/>
        </w:rPr>
      </w:pPr>
      <w:r>
        <w:rPr>
          <w:rFonts w:ascii="Baskerville Old Face" w:hAnsi="Baskerville Old Face"/>
          <w:b/>
          <w:bCs/>
          <w:color w:val="990000"/>
          <w:sz w:val="36"/>
          <w:szCs w:val="36"/>
        </w:rPr>
        <w:t>Jaké bylo naše kouzlení?</w:t>
      </w: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color w:val="990000"/>
          <w:sz w:val="28"/>
          <w:szCs w:val="28"/>
        </w:rPr>
      </w:pPr>
    </w:p>
    <w:p w:rsidR="006D38F5" w:rsidRDefault="00936B99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1132920</wp:posOffset>
            </wp:positionH>
            <wp:positionV relativeFrom="paragraph">
              <wp:posOffset>-675720</wp:posOffset>
            </wp:positionV>
            <wp:extent cx="3917880" cy="1897560"/>
            <wp:effectExtent l="0" t="0" r="6420" b="7440"/>
            <wp:wrapTopAndBottom/>
            <wp:docPr id="4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880" cy="18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936B99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-54000</wp:posOffset>
            </wp:positionV>
            <wp:extent cx="6120000" cy="3442320"/>
            <wp:effectExtent l="0" t="0" r="0" b="5730"/>
            <wp:wrapTopAndBottom/>
            <wp:docPr id="5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6D38F5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</w:p>
    <w:p w:rsidR="006D38F5" w:rsidRDefault="00936B99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TopAndBottom/>
            <wp:docPr id="6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936B99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1132920</wp:posOffset>
            </wp:positionH>
            <wp:positionV relativeFrom="paragraph">
              <wp:posOffset>-675720</wp:posOffset>
            </wp:positionV>
            <wp:extent cx="3917880" cy="1897560"/>
            <wp:effectExtent l="0" t="0" r="6420" b="7440"/>
            <wp:wrapTopAndBottom/>
            <wp:docPr id="7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880" cy="18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F5" w:rsidRDefault="00936B99">
      <w:pPr>
        <w:pStyle w:val="Standard"/>
        <w:spacing w:line="360" w:lineRule="auto"/>
        <w:jc w:val="both"/>
        <w:rPr>
          <w:rFonts w:ascii="Baskerville Old Face" w:hAnsi="Baskerville Old Face"/>
          <w:b/>
          <w:bCs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TopAndBottom/>
            <wp:docPr id="8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bCs/>
          <w:noProof/>
          <w:sz w:val="28"/>
          <w:szCs w:val="28"/>
          <w:lang w:eastAsia="cs-CZ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54000</wp:posOffset>
            </wp:positionH>
            <wp:positionV relativeFrom="paragraph">
              <wp:posOffset>3625200</wp:posOffset>
            </wp:positionV>
            <wp:extent cx="6120000" cy="4028400"/>
            <wp:effectExtent l="0" t="0" r="0" b="0"/>
            <wp:wrapTopAndBottom/>
            <wp:docPr id="9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38F5" w:rsidSect="00936B99">
      <w:pgSz w:w="11906" w:h="16838"/>
      <w:pgMar w:top="1134" w:right="1134" w:bottom="42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36B99">
      <w:r>
        <w:separator/>
      </w:r>
    </w:p>
  </w:endnote>
  <w:endnote w:type="continuationSeparator" w:id="0">
    <w:p w:rsidR="00000000" w:rsidRDefault="00936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36B99">
      <w:r>
        <w:rPr>
          <w:color w:val="000000"/>
        </w:rPr>
        <w:separator/>
      </w:r>
    </w:p>
  </w:footnote>
  <w:footnote w:type="continuationSeparator" w:id="0">
    <w:p w:rsidR="00000000" w:rsidRDefault="00936B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38F5"/>
    <w:rsid w:val="006D38F5"/>
    <w:rsid w:val="0093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6B9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B99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6B9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B99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472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</dc:creator>
  <cp:lastModifiedBy>Dana Houzarová</cp:lastModifiedBy>
  <cp:revision>1</cp:revision>
  <cp:lastPrinted>2018-02-05T10:34:00Z</cp:lastPrinted>
  <dcterms:created xsi:type="dcterms:W3CDTF">2018-01-09T19:44:00Z</dcterms:created>
  <dcterms:modified xsi:type="dcterms:W3CDTF">2018-02-05T10:43:00Z</dcterms:modified>
</cp:coreProperties>
</file>