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A" w:rsidRDefault="00D15B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9F2D" wp14:editId="76A870FD">
                <wp:simplePos x="0" y="0"/>
                <wp:positionH relativeFrom="column">
                  <wp:posOffset>167005</wp:posOffset>
                </wp:positionH>
                <wp:positionV relativeFrom="paragraph">
                  <wp:posOffset>-271144</wp:posOffset>
                </wp:positionV>
                <wp:extent cx="5534025" cy="17716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A6F" w:rsidRPr="009E087C" w:rsidRDefault="00956A6F" w:rsidP="00D15BAA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087C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ŽABÁK ZŠ TGM</w:t>
                            </w:r>
                          </w:p>
                          <w:p w:rsidR="00956A6F" w:rsidRPr="009E087C" w:rsidRDefault="00956A6F" w:rsidP="00D15BAA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087C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25. 6. 2015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.15pt;margin-top:-21.35pt;width:435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F/5QIAAOAFAAAOAAAAZHJzL2Uyb0RvYy54bWysVF1v0zAUfUfiP1h+Z2n6sUK1dCqbipDG&#10;NrGiPbuO01hybGO7bcY/4nfwxzh20q4MeEHkwbHvvT6+955jX1y2jSI74bw0uqD52YASobkppd4U&#10;9Mtq+eYtJT4wXTJltCjok/D0cv761cXezsTQ1EaVwhGAaD/b24LWIdhZlnlei4b5M2OFhrMyrmEB&#10;S7fJSsf2QG9UNhwMzrO9caV1hgvvYb3unHSe8KtK8HBXVV4EogqK3EIaXRrXcczmF2y2cczWkvdp&#10;sH/IomFS49Aj1DULjGyd/A2qkdwZb6pwxk2TmaqSXKQaUE0+eFHNQ82sSLWgOd4e2+T/Hyy/3d07&#10;IktwR4lmDShaiTaY3Y/vxBolSB5btLd+hsgHi9jQvjdtDO/tHsZYeVu5Jv5RE4EfzX46NhiIhMM4&#10;mYzGg+GEEg5fPp3m55NEQfa83TofPgjTkDgpqAODqbFsd+MDjkToISSeps1SKpVYVPoXAwI7i0gy&#10;6HfHSrqM4yy067YvY23KJ1TnTCcRb/lSIoMb5sM9c9AECoLOwx2GSpl9QU0/o6Q27tuf7DEeVMFL&#10;yR4aK6j/umVOUKI+apD4Lh+PoyjTYjyZDrFwp571qUdvmysDGYMoZJemMT6ow7RypnnEdVjEU+Fi&#10;muPsgobD9Cp0ysd14mKxSEGQoWXhRj9YHqFjC2N/V+0jc7YnIYC/W3NQI5u94KKL7Zq/2AZTyUgU&#10;m3kutBiVccqhLMd6OONCbfo7t3RGdwSj80SxLnO8FSk5J3bx39HeYUQ0JTd1+Cw3xEm8MhwIDjTh&#10;+lNSylRwjPor4HgyiF8PewBL0jpJ2dtRSSK22brHgp6PINVUwCcWhJMMTDQiMJVathY7oVYEqsiH&#10;04hN6oKO8ulhTxSyYq0oQagI8WT0pMO+Uun6pBdPYEF2EZpxNC90fPialaIzA/CY+HFHyvwUDdKP&#10;2cMeRd4pu1/gGUnhffvjO3W6TlHPD/P8JwAAAP//AwBQSwMEFAAGAAgAAAAhAKyu+wneAAAACgEA&#10;AA8AAABkcnMvZG93bnJldi54bWxMj8tOwzAQRfdI/IM1SOxau2npI41TIRBbUFuo1J0bT5OIeBzF&#10;bhP+nmFFl6N7dOfcbDO4RlyxC7UnDZOxAoFUeFtTqeFz/zZaggjRkDWNJ9TwgwE2+f1dZlLre9ri&#10;dRdLwSUUUqOhirFNpQxFhc6EsW+RODv7zpnIZ1dK25mey10jE6Xm0pma+ENlWnypsPjeXZyGr/fz&#10;8TBTH+Wre2p7PyhJbiW1fnwYntcgIg7xH4Y/fVaHnJ1O/kI2iEZDMp8yqWE0SxYgGFiuFrzlxMmU&#10;I5ln8nZC/gsAAP//AwBQSwECLQAUAAYACAAAACEAtoM4kv4AAADhAQAAEwAAAAAAAAAAAAAAAAAA&#10;AAAAW0NvbnRlbnRfVHlwZXNdLnhtbFBLAQItABQABgAIAAAAIQA4/SH/1gAAAJQBAAALAAAAAAAA&#10;AAAAAAAAAC8BAABfcmVscy8ucmVsc1BLAQItABQABgAIAAAAIQAYRRF/5QIAAOAFAAAOAAAAAAAA&#10;AAAAAAAAAC4CAABkcnMvZTJvRG9jLnhtbFBLAQItABQABgAIAAAAIQCsrvsJ3gAAAAoBAAAPAAAA&#10;AAAAAAAAAAAAAD8FAABkcnMvZG93bnJldi54bWxQSwUGAAAAAAQABADzAAAASgYAAAAA&#10;" filled="f" stroked="f">
                <v:fill o:detectmouseclick="t"/>
                <v:textbox>
                  <w:txbxContent>
                    <w:p w:rsidR="00956A6F" w:rsidRPr="009E087C" w:rsidRDefault="00956A6F" w:rsidP="00D15BAA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E087C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ŽABÁK ZŠ TGM</w:t>
                      </w:r>
                    </w:p>
                    <w:p w:rsidR="00956A6F" w:rsidRPr="009E087C" w:rsidRDefault="00956A6F" w:rsidP="00D15BAA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E087C">
                        <w:rPr>
                          <w:b/>
                          <w:caps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25. 6. 2015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  <w:bookmarkStart w:id="0" w:name="_GoBack"/>
      <w:bookmarkEnd w:id="0"/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</w:p>
    <w:p w:rsidR="00D15BAA" w:rsidRDefault="00D15BAA" w:rsidP="00D15BAA">
      <w:pPr>
        <w:jc w:val="both"/>
      </w:pPr>
    </w:p>
    <w:p w:rsidR="006156FC" w:rsidRPr="00D15BAA" w:rsidRDefault="0035651A" w:rsidP="00D15BAA">
      <w:pPr>
        <w:jc w:val="both"/>
        <w:rPr>
          <w:rFonts w:ascii="Comic Sans MS" w:hAnsi="Comic Sans MS"/>
          <w:sz w:val="36"/>
          <w:szCs w:val="36"/>
        </w:rPr>
      </w:pPr>
      <w:r w:rsidRPr="00D15BAA">
        <w:rPr>
          <w:rFonts w:ascii="Comic Sans MS" w:hAnsi="Comic Sans MS"/>
          <w:sz w:val="36"/>
          <w:szCs w:val="36"/>
        </w:rPr>
        <w:t xml:space="preserve">Bylo to opravdu za 5 minut 12. Počasí se umoudřilo, teplota stoupala, mraky se rozplynuly, </w:t>
      </w:r>
      <w:r w:rsidR="00D15BAA">
        <w:rPr>
          <w:rFonts w:ascii="Comic Sans MS" w:hAnsi="Comic Sans MS"/>
          <w:sz w:val="36"/>
          <w:szCs w:val="36"/>
        </w:rPr>
        <w:t xml:space="preserve">nad námi se objevila </w:t>
      </w:r>
      <w:r w:rsidRPr="00D15BAA">
        <w:rPr>
          <w:rFonts w:ascii="Comic Sans MS" w:hAnsi="Comic Sans MS"/>
          <w:sz w:val="36"/>
          <w:szCs w:val="36"/>
        </w:rPr>
        <w:t xml:space="preserve">azurová obloha a my </w:t>
      </w:r>
      <w:r w:rsidR="00D15BAA">
        <w:rPr>
          <w:rFonts w:ascii="Comic Sans MS" w:hAnsi="Comic Sans MS"/>
          <w:sz w:val="36"/>
          <w:szCs w:val="36"/>
        </w:rPr>
        <w:t xml:space="preserve">jsme nakonec </w:t>
      </w:r>
      <w:r w:rsidRPr="00D15BAA">
        <w:rPr>
          <w:rFonts w:ascii="Comic Sans MS" w:hAnsi="Comic Sans MS"/>
          <w:sz w:val="36"/>
          <w:szCs w:val="36"/>
        </w:rPr>
        <w:t xml:space="preserve">mohli uskutečnit v tom nejzazším termínu před vysvědčením 2. </w:t>
      </w:r>
      <w:r w:rsidR="006156FC" w:rsidRPr="00D15BAA">
        <w:rPr>
          <w:rFonts w:ascii="Comic Sans MS" w:hAnsi="Comic Sans MS"/>
          <w:sz w:val="36"/>
          <w:szCs w:val="36"/>
        </w:rPr>
        <w:t>r</w:t>
      </w:r>
      <w:r w:rsidRPr="00D15BAA">
        <w:rPr>
          <w:rFonts w:ascii="Comic Sans MS" w:hAnsi="Comic Sans MS"/>
          <w:sz w:val="36"/>
          <w:szCs w:val="36"/>
        </w:rPr>
        <w:t>oč</w:t>
      </w:r>
      <w:r w:rsidR="00D15BAA" w:rsidRPr="00D15BAA">
        <w:rPr>
          <w:rFonts w:ascii="Comic Sans MS" w:hAnsi="Comic Sans MS"/>
          <w:sz w:val="36"/>
          <w:szCs w:val="36"/>
        </w:rPr>
        <w:t xml:space="preserve">ník plaveckých závodů. Skutečně </w:t>
      </w:r>
      <w:r w:rsidR="00D15BAA">
        <w:rPr>
          <w:rFonts w:ascii="Comic Sans MS" w:hAnsi="Comic Sans MS"/>
          <w:sz w:val="36"/>
          <w:szCs w:val="36"/>
        </w:rPr>
        <w:t xml:space="preserve">- </w:t>
      </w:r>
      <w:r w:rsidRPr="00D15BAA">
        <w:rPr>
          <w:rFonts w:ascii="Comic Sans MS" w:hAnsi="Comic Sans MS"/>
          <w:sz w:val="36"/>
          <w:szCs w:val="36"/>
        </w:rPr>
        <w:t xml:space="preserve"> 25. 6. 2015 ožil bazén v Blatné atmosférou velkých štafetových závodů. Žáci všech věkových kategorií změřili své plavecké dovednosti jak v jednotlivcích, tak v družstvech. Ti, kteří si mysleli, že do plavek nemají ještě tu správnou prázdninovou figuru a barvu, zvolili suchou variantu – fotbálek, badminton, odbíjenou a t</w:t>
      </w:r>
      <w:r w:rsidR="006156FC" w:rsidRPr="00D15BAA">
        <w:rPr>
          <w:rFonts w:ascii="Comic Sans MS" w:hAnsi="Comic Sans MS"/>
          <w:sz w:val="36"/>
          <w:szCs w:val="36"/>
        </w:rPr>
        <w:t>i</w:t>
      </w:r>
      <w:r w:rsidRPr="00D15BAA">
        <w:rPr>
          <w:rFonts w:ascii="Comic Sans MS" w:hAnsi="Comic Sans MS"/>
          <w:sz w:val="36"/>
          <w:szCs w:val="36"/>
        </w:rPr>
        <w:t xml:space="preserve"> mladší houpání, lovení rybiček a samozřejmě i hry v brouzdališti. Průběh závodu sledovala i paní starostka Malečková s</w:t>
      </w:r>
      <w:r w:rsidR="00956A6F">
        <w:rPr>
          <w:rFonts w:ascii="Comic Sans MS" w:hAnsi="Comic Sans MS"/>
          <w:sz w:val="36"/>
          <w:szCs w:val="36"/>
        </w:rPr>
        <w:t xml:space="preserve"> </w:t>
      </w:r>
      <w:r w:rsidRPr="00D15BAA">
        <w:rPr>
          <w:rFonts w:ascii="Comic Sans MS" w:hAnsi="Comic Sans MS"/>
          <w:sz w:val="36"/>
          <w:szCs w:val="36"/>
        </w:rPr>
        <w:t xml:space="preserve"> panem místostarostou </w:t>
      </w:r>
      <w:proofErr w:type="spellStart"/>
      <w:r w:rsidRPr="00D15BAA">
        <w:rPr>
          <w:rFonts w:ascii="Comic Sans MS" w:hAnsi="Comic Sans MS"/>
          <w:sz w:val="36"/>
          <w:szCs w:val="36"/>
        </w:rPr>
        <w:t>Ounickým</w:t>
      </w:r>
      <w:proofErr w:type="spellEnd"/>
      <w:r w:rsidRPr="00D15BAA">
        <w:rPr>
          <w:rFonts w:ascii="Comic Sans MS" w:hAnsi="Comic Sans MS"/>
          <w:sz w:val="36"/>
          <w:szCs w:val="36"/>
        </w:rPr>
        <w:t xml:space="preserve">. </w:t>
      </w:r>
      <w:r w:rsidR="00956A6F">
        <w:rPr>
          <w:rFonts w:ascii="Comic Sans MS" w:hAnsi="Comic Sans MS"/>
          <w:sz w:val="36"/>
          <w:szCs w:val="36"/>
        </w:rPr>
        <w:t xml:space="preserve"> </w:t>
      </w:r>
      <w:r w:rsidRPr="00D15BAA">
        <w:rPr>
          <w:rFonts w:ascii="Comic Sans MS" w:hAnsi="Comic Sans MS"/>
          <w:sz w:val="36"/>
          <w:szCs w:val="36"/>
        </w:rPr>
        <w:t>Všichni jsme strávili na blatenském bazénu příjemné dopoledne a pomalu se naladili na prázdninový rytmus.</w:t>
      </w:r>
      <w:r w:rsidR="00956A6F">
        <w:rPr>
          <w:rFonts w:ascii="Comic Sans MS" w:hAnsi="Comic Sans MS"/>
          <w:sz w:val="36"/>
          <w:szCs w:val="36"/>
        </w:rPr>
        <w:t xml:space="preserve"> </w:t>
      </w:r>
      <w:r w:rsidR="009E087C" w:rsidRPr="009E087C">
        <w:rPr>
          <w:rFonts w:ascii="Comic Sans MS" w:hAnsi="Comic Sans MS"/>
          <w:sz w:val="36"/>
          <w:szCs w:val="36"/>
        </w:rPr>
        <w:t xml:space="preserve">Naše škola je partnerem projektu </w:t>
      </w:r>
      <w:r w:rsidR="009E087C" w:rsidRPr="009E087C">
        <w:rPr>
          <w:rFonts w:ascii="Comic Sans MS" w:hAnsi="Comic Sans MS"/>
          <w:bCs/>
          <w:sz w:val="36"/>
          <w:szCs w:val="36"/>
        </w:rPr>
        <w:t>Rekreační areál města Blatná – revitalizace zanedbaného areálu na občanskou vybavenost</w:t>
      </w:r>
      <w:r w:rsidR="009E087C" w:rsidRPr="009E087C">
        <w:rPr>
          <w:rFonts w:ascii="Comic Sans MS" w:hAnsi="Comic Sans MS"/>
          <w:b/>
          <w:sz w:val="36"/>
          <w:szCs w:val="36"/>
        </w:rPr>
        <w:t xml:space="preserve"> </w:t>
      </w:r>
      <w:r w:rsidR="009E087C">
        <w:rPr>
          <w:rFonts w:ascii="Comic Sans MS" w:hAnsi="Comic Sans MS"/>
          <w:sz w:val="36"/>
          <w:szCs w:val="36"/>
        </w:rPr>
        <w:t xml:space="preserve">plaveckého bazénu a proto </w:t>
      </w:r>
      <w:r w:rsidR="00956A6F">
        <w:rPr>
          <w:rFonts w:ascii="Comic Sans MS" w:hAnsi="Comic Sans MS"/>
          <w:sz w:val="36"/>
          <w:szCs w:val="36"/>
        </w:rPr>
        <w:t>poděkování patří Městu Blatná a T</w:t>
      </w:r>
      <w:r w:rsidRPr="00D15BAA">
        <w:rPr>
          <w:rFonts w:ascii="Comic Sans MS" w:hAnsi="Comic Sans MS"/>
          <w:sz w:val="36"/>
          <w:szCs w:val="36"/>
        </w:rPr>
        <w:t xml:space="preserve">echnickým službám </w:t>
      </w:r>
      <w:r w:rsidR="00956A6F">
        <w:rPr>
          <w:rFonts w:ascii="Comic Sans MS" w:hAnsi="Comic Sans MS"/>
          <w:sz w:val="36"/>
          <w:szCs w:val="36"/>
        </w:rPr>
        <w:t xml:space="preserve">Blatná </w:t>
      </w:r>
      <w:r w:rsidRPr="00D15BAA">
        <w:rPr>
          <w:rFonts w:ascii="Comic Sans MS" w:hAnsi="Comic Sans MS"/>
          <w:sz w:val="36"/>
          <w:szCs w:val="36"/>
        </w:rPr>
        <w:t>za možnost uspořádání těchto závodů.</w:t>
      </w:r>
      <w:r w:rsidR="009E087C">
        <w:rPr>
          <w:rFonts w:ascii="Comic Sans MS" w:hAnsi="Comic Sans MS"/>
          <w:sz w:val="36"/>
          <w:szCs w:val="36"/>
        </w:rPr>
        <w:t xml:space="preserve"> </w:t>
      </w:r>
      <w:r w:rsidR="006156FC" w:rsidRPr="00D15BAA">
        <w:rPr>
          <w:rFonts w:ascii="Comic Sans MS" w:hAnsi="Comic Sans MS"/>
          <w:sz w:val="36"/>
          <w:szCs w:val="36"/>
        </w:rPr>
        <w:t xml:space="preserve">Takže </w:t>
      </w:r>
      <w:r w:rsidR="009E087C">
        <w:rPr>
          <w:rFonts w:ascii="Comic Sans MS" w:hAnsi="Comic Sans MS"/>
          <w:sz w:val="36"/>
          <w:szCs w:val="36"/>
        </w:rPr>
        <w:t>díky a</w:t>
      </w:r>
      <w:r w:rsidR="006156FC" w:rsidRPr="00D15BAA">
        <w:rPr>
          <w:rFonts w:ascii="Comic Sans MS" w:hAnsi="Comic Sans MS"/>
          <w:sz w:val="36"/>
          <w:szCs w:val="36"/>
        </w:rPr>
        <w:t xml:space="preserve"> hurá na prázdniny!</w:t>
      </w:r>
    </w:p>
    <w:p w:rsidR="006156FC" w:rsidRDefault="006156FC">
      <w:pPr>
        <w:rPr>
          <w:rFonts w:ascii="Ti, kteří se mysleli, že do pla" w:hAnsi="Ti, kteří se mysleli, že do pla"/>
        </w:rPr>
      </w:pPr>
    </w:p>
    <w:p w:rsidR="006156FC" w:rsidRPr="00D15BAA" w:rsidRDefault="00D15BAA">
      <w:pPr>
        <w:rPr>
          <w:rFonts w:ascii="Comic Sans MS" w:hAnsi="Comic Sans MS"/>
          <w:sz w:val="36"/>
          <w:szCs w:val="36"/>
        </w:rPr>
      </w:pPr>
      <w:r>
        <w:rPr>
          <w:rFonts w:ascii="Ti, kteří se mysleli, že do pla" w:hAnsi="Ti, kteří se mysleli, že do pla"/>
        </w:rPr>
        <w:tab/>
      </w:r>
      <w:r>
        <w:rPr>
          <w:rFonts w:ascii="Ti, kteří se mysleli, že do pla" w:hAnsi="Ti, kteří se mysleli, že do pla"/>
        </w:rPr>
        <w:tab/>
      </w:r>
      <w:r>
        <w:rPr>
          <w:rFonts w:ascii="Ti, kteří se mysleli, že do pla" w:hAnsi="Ti, kteří se mysleli, že do pla"/>
        </w:rPr>
        <w:tab/>
      </w:r>
      <w:r>
        <w:rPr>
          <w:rFonts w:ascii="Ti, kteří se mysleli, že do pla" w:hAnsi="Ti, kteří se mysleli, že do pla"/>
        </w:rPr>
        <w:tab/>
      </w:r>
      <w:r>
        <w:rPr>
          <w:rFonts w:ascii="Ti, kteří se mysleli, že do pla" w:hAnsi="Ti, kteří se mysleli, že do pla"/>
        </w:rPr>
        <w:tab/>
        <w:t xml:space="preserve">             </w:t>
      </w:r>
      <w:r w:rsidR="006156FC">
        <w:rPr>
          <w:rFonts w:ascii="Ti, kteří se mysleli, že do pla" w:hAnsi="Ti, kteří se mysleli, že do pla"/>
        </w:rPr>
        <w:tab/>
      </w:r>
      <w:r w:rsidR="006156FC" w:rsidRPr="00D15BAA">
        <w:rPr>
          <w:rFonts w:ascii="Comic Sans MS" w:hAnsi="Comic Sans MS"/>
          <w:sz w:val="36"/>
          <w:szCs w:val="36"/>
        </w:rPr>
        <w:t>Mgr. Jaroslav Voříšek</w:t>
      </w:r>
    </w:p>
    <w:sectPr w:rsidR="006156FC" w:rsidRPr="00D15BAA" w:rsidSect="009E08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, kteří se mysleli, že do p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A"/>
    <w:rsid w:val="0035651A"/>
    <w:rsid w:val="006156FC"/>
    <w:rsid w:val="00862FD0"/>
    <w:rsid w:val="00956A6F"/>
    <w:rsid w:val="009E087C"/>
    <w:rsid w:val="00D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DDBC6350</Template>
  <TotalTime>59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Dana Houzarová</cp:lastModifiedBy>
  <cp:revision>2</cp:revision>
  <dcterms:created xsi:type="dcterms:W3CDTF">2015-06-25T12:32:00Z</dcterms:created>
  <dcterms:modified xsi:type="dcterms:W3CDTF">2015-06-25T14:32:00Z</dcterms:modified>
</cp:coreProperties>
</file>