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41" w:rsidRPr="00C97423" w:rsidRDefault="002822A2" w:rsidP="00D21670">
      <w:pPr>
        <w:jc w:val="center"/>
        <w:rPr>
          <w:sz w:val="40"/>
          <w:szCs w:val="40"/>
          <w14:glow w14:rad="2286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C97423">
        <w:rPr>
          <w:sz w:val="40"/>
          <w:szCs w:val="40"/>
          <w14:glow w14:rad="2286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ČERTOVSKÉ ŘÁDĚNÍ NA ZŠ TGM</w:t>
      </w:r>
    </w:p>
    <w:p w:rsidR="00D64EFC" w:rsidRPr="00C97423" w:rsidRDefault="00D64EFC" w:rsidP="00D21670">
      <w:pPr>
        <w:jc w:val="center"/>
        <w:rPr>
          <w:sz w:val="40"/>
          <w:szCs w:val="40"/>
          <w14:glow w14:rad="2286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C97423">
        <w:rPr>
          <w:sz w:val="40"/>
          <w:szCs w:val="40"/>
          <w14:glow w14:rad="2286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5. 12. 2014</w:t>
      </w:r>
    </w:p>
    <w:p w:rsidR="002822A2" w:rsidRDefault="002822A2"/>
    <w:p w:rsidR="002822A2" w:rsidRPr="00D21670" w:rsidRDefault="002822A2" w:rsidP="00C97423">
      <w:pPr>
        <w:jc w:val="both"/>
        <w:rPr>
          <w:sz w:val="28"/>
          <w:szCs w:val="28"/>
        </w:rPr>
      </w:pPr>
      <w:r w:rsidRPr="00D21670">
        <w:rPr>
          <w:sz w:val="28"/>
          <w:szCs w:val="28"/>
        </w:rPr>
        <w:t>Jako každý rok i letos se už týden dopředu naši žáci báli, že přijdou čerti, ale zároveň se na ně těšili. Prvňáci a druháci celý týden plnili úkoly v „čertovské škole“ a připravovali se tak na jejich příchod.</w:t>
      </w:r>
    </w:p>
    <w:p w:rsidR="00D21670" w:rsidRPr="00D21670" w:rsidRDefault="002822A2" w:rsidP="00C97423">
      <w:pPr>
        <w:jc w:val="both"/>
        <w:rPr>
          <w:sz w:val="28"/>
          <w:szCs w:val="28"/>
        </w:rPr>
      </w:pPr>
      <w:r w:rsidRPr="00D21670">
        <w:rPr>
          <w:sz w:val="28"/>
          <w:szCs w:val="28"/>
        </w:rPr>
        <w:t xml:space="preserve"> 5. prosince už od rána panovala ve škole nervozita, protože všichni tušili, že pekelníci se připravují na svoje řádění. Po osmé hodině všechno začalo. Všechny třídy na 1. </w:t>
      </w:r>
      <w:r w:rsidR="00D21670" w:rsidRPr="00D21670">
        <w:rPr>
          <w:sz w:val="28"/>
          <w:szCs w:val="28"/>
        </w:rPr>
        <w:t>s</w:t>
      </w:r>
      <w:r w:rsidRPr="00D21670">
        <w:rPr>
          <w:sz w:val="28"/>
          <w:szCs w:val="28"/>
        </w:rPr>
        <w:t xml:space="preserve">tupni navštívil Mikuláš, anděl a spousta čertů. Mikuláš ze své knihy přečetl, kdo byl celý rok hodný a kdo naopak zlobil a děti mu zazpívaly písničku nebo řekly básničku.  A pak už se celá třída vydala na návštěvu do nebe. V nebi se opět zpívalo a přednášelo a za to byly děti odměněny nadílkou. Hříšníci byli poté odvedeni do pekla, kam se většinou šla za nimi podívat celá třída. </w:t>
      </w:r>
      <w:proofErr w:type="spellStart"/>
      <w:r w:rsidRPr="00D21670">
        <w:rPr>
          <w:sz w:val="28"/>
          <w:szCs w:val="28"/>
        </w:rPr>
        <w:t>Zlobivci</w:t>
      </w:r>
      <w:proofErr w:type="spellEnd"/>
      <w:r w:rsidRPr="00D21670">
        <w:rPr>
          <w:sz w:val="28"/>
          <w:szCs w:val="28"/>
        </w:rPr>
        <w:t xml:space="preserve"> museli dělat dřepy, kliky a všichni pak prokázali odvahu, když si šli k </w:t>
      </w:r>
      <w:proofErr w:type="spellStart"/>
      <w:r w:rsidRPr="00D21670">
        <w:rPr>
          <w:sz w:val="28"/>
          <w:szCs w:val="28"/>
        </w:rPr>
        <w:t>Luciferovi</w:t>
      </w:r>
      <w:proofErr w:type="spellEnd"/>
      <w:r w:rsidRPr="00D21670">
        <w:rPr>
          <w:sz w:val="28"/>
          <w:szCs w:val="28"/>
        </w:rPr>
        <w:t xml:space="preserve"> vyzvednout propustku z pekla.</w:t>
      </w:r>
    </w:p>
    <w:p w:rsidR="00D21670" w:rsidRDefault="00D21670" w:rsidP="00C97423">
      <w:pPr>
        <w:jc w:val="both"/>
        <w:rPr>
          <w:sz w:val="28"/>
          <w:szCs w:val="28"/>
        </w:rPr>
      </w:pPr>
      <w:r w:rsidRPr="00D21670">
        <w:rPr>
          <w:sz w:val="28"/>
          <w:szCs w:val="28"/>
        </w:rPr>
        <w:t>I když bylo hodně pláče a strachu, nakonec všechno dobře dopadlo a hříšníci se z pekla vrátili živí a zdraví. Čertovský den skončil a určitě si ho užili i deváťáci v rolích čertů, andělů, svatého Petra a Mikuláše. Takže zase za rok…</w:t>
      </w:r>
      <w:r w:rsidR="002822A2" w:rsidRPr="00D21670">
        <w:rPr>
          <w:sz w:val="28"/>
          <w:szCs w:val="28"/>
        </w:rPr>
        <w:t xml:space="preserve">     </w:t>
      </w:r>
    </w:p>
    <w:p w:rsidR="00C97423" w:rsidRDefault="00D216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742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Eva Wachtlová</w:t>
      </w:r>
    </w:p>
    <w:p w:rsidR="00C97423" w:rsidRDefault="00C97423">
      <w:pPr>
        <w:rPr>
          <w:sz w:val="28"/>
          <w:szCs w:val="28"/>
        </w:rPr>
      </w:pPr>
      <w:bookmarkStart w:id="0" w:name="_GoBack"/>
      <w:bookmarkEnd w:id="0"/>
    </w:p>
    <w:p w:rsidR="00D21670" w:rsidRDefault="00D21670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1270</wp:posOffset>
            </wp:positionV>
            <wp:extent cx="4524375" cy="3393282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05025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3393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2A2" w:rsidRPr="00D21670">
        <w:rPr>
          <w:sz w:val="28"/>
          <w:szCs w:val="28"/>
        </w:rPr>
        <w:t xml:space="preserve">   </w:t>
      </w:r>
    </w:p>
    <w:p w:rsidR="00D21670" w:rsidRDefault="00D216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22A2" w:rsidRPr="00D21670">
        <w:rPr>
          <w:sz w:val="28"/>
          <w:szCs w:val="28"/>
        </w:rPr>
        <w:t xml:space="preserve">                </w:t>
      </w:r>
    </w:p>
    <w:p w:rsidR="002822A2" w:rsidRPr="00D21670" w:rsidRDefault="002822A2">
      <w:pPr>
        <w:rPr>
          <w:sz w:val="28"/>
          <w:szCs w:val="28"/>
        </w:rPr>
      </w:pPr>
      <w:r w:rsidRPr="00D21670">
        <w:rPr>
          <w:sz w:val="28"/>
          <w:szCs w:val="28"/>
        </w:rPr>
        <w:t xml:space="preserve">                                                 </w:t>
      </w:r>
    </w:p>
    <w:sectPr w:rsidR="002822A2" w:rsidRPr="00D21670" w:rsidSect="00D64EF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A2"/>
    <w:rsid w:val="002822A2"/>
    <w:rsid w:val="004E1241"/>
    <w:rsid w:val="00C97423"/>
    <w:rsid w:val="00D21670"/>
    <w:rsid w:val="00D6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1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1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8329619A</Template>
  <TotalTime>110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Wachtlová</dc:creator>
  <cp:lastModifiedBy>Dana Houzarová</cp:lastModifiedBy>
  <cp:revision>3</cp:revision>
  <cp:lastPrinted>2014-12-09T12:12:00Z</cp:lastPrinted>
  <dcterms:created xsi:type="dcterms:W3CDTF">2014-12-06T22:31:00Z</dcterms:created>
  <dcterms:modified xsi:type="dcterms:W3CDTF">2014-12-09T12:15:00Z</dcterms:modified>
</cp:coreProperties>
</file>