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EC" w:rsidRDefault="001B4FA4" w:rsidP="005C7C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VÁNOČNÍ PROMÍTÁNÍ – 20. 12. 2013</w:t>
      </w:r>
    </w:p>
    <w:p w:rsidR="005C7C43" w:rsidRDefault="00DC4F49">
      <w:pPr>
        <w:rPr>
          <w:sz w:val="32"/>
          <w:szCs w:val="32"/>
        </w:rPr>
      </w:pPr>
      <w:r>
        <w:rPr>
          <w:sz w:val="32"/>
          <w:szCs w:val="32"/>
        </w:rPr>
        <w:t>Poslední školní den před vánočními prázdninami jsme si zpříjemnili promítáním filmů. Z nejrůzněkších návrhů od dětí byly vybrány dva filmy: Zataženo, občas trakaře</w:t>
      </w:r>
      <w:r w:rsidR="00783154">
        <w:rPr>
          <w:sz w:val="32"/>
          <w:szCs w:val="32"/>
        </w:rPr>
        <w:t xml:space="preserve"> (animovaná </w:t>
      </w:r>
      <w:r w:rsidR="00363A5D">
        <w:rPr>
          <w:sz w:val="32"/>
          <w:szCs w:val="32"/>
        </w:rPr>
        <w:t xml:space="preserve">rodinná </w:t>
      </w:r>
      <w:r w:rsidR="00783154">
        <w:rPr>
          <w:sz w:val="32"/>
          <w:szCs w:val="32"/>
        </w:rPr>
        <w:t>kom</w:t>
      </w:r>
      <w:bookmarkStart w:id="0" w:name="_GoBack"/>
      <w:bookmarkEnd w:id="0"/>
      <w:r w:rsidR="00783154">
        <w:rPr>
          <w:sz w:val="32"/>
          <w:szCs w:val="32"/>
        </w:rPr>
        <w:t>edie</w:t>
      </w:r>
      <w:r w:rsidR="00363A5D">
        <w:rPr>
          <w:sz w:val="32"/>
          <w:szCs w:val="32"/>
        </w:rPr>
        <w:t xml:space="preserve"> USA</w:t>
      </w:r>
      <w:r w:rsidR="00783154">
        <w:rPr>
          <w:sz w:val="32"/>
          <w:szCs w:val="32"/>
        </w:rPr>
        <w:t>)</w:t>
      </w:r>
      <w:r w:rsidR="00363A5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63A5D">
        <w:rPr>
          <w:sz w:val="32"/>
          <w:szCs w:val="32"/>
        </w:rPr>
        <w:t xml:space="preserve">Film režírovali Cody Cameron a Kris Pearn. </w:t>
      </w:r>
      <w:r w:rsidR="00375980">
        <w:rPr>
          <w:sz w:val="32"/>
          <w:szCs w:val="32"/>
        </w:rPr>
        <w:t xml:space="preserve">(Vynálezce Flint vymyslel zařízení, které vytváří neuvěřitelné tvory, něco jako živoucí jídlo – čiperné okurky, hladové tacodýly nebo krevetí opičky.) </w:t>
      </w:r>
      <w:r w:rsidR="00363A5D">
        <w:rPr>
          <w:sz w:val="32"/>
          <w:szCs w:val="32"/>
        </w:rPr>
        <w:t xml:space="preserve">Druhým filmem byl film </w:t>
      </w:r>
      <w:r>
        <w:rPr>
          <w:sz w:val="32"/>
          <w:szCs w:val="32"/>
        </w:rPr>
        <w:t>RRRrrrrr!</w:t>
      </w:r>
      <w:r w:rsidR="00783154">
        <w:rPr>
          <w:sz w:val="32"/>
          <w:szCs w:val="32"/>
        </w:rPr>
        <w:t xml:space="preserve"> (</w:t>
      </w:r>
      <w:r w:rsidR="00363A5D">
        <w:rPr>
          <w:sz w:val="32"/>
          <w:szCs w:val="32"/>
        </w:rPr>
        <w:t xml:space="preserve">francouzská </w:t>
      </w:r>
      <w:r w:rsidR="00783154">
        <w:rPr>
          <w:sz w:val="32"/>
          <w:szCs w:val="32"/>
        </w:rPr>
        <w:t xml:space="preserve">komedie z pravěku). </w:t>
      </w:r>
      <w:r w:rsidR="00283F48">
        <w:rPr>
          <w:sz w:val="32"/>
          <w:szCs w:val="32"/>
        </w:rPr>
        <w:t xml:space="preserve">Režisérem filmu byl Alain Chabat a v jedné z rolí se představil i známý Gerard Depardier. </w:t>
      </w:r>
      <w:r w:rsidR="00375980">
        <w:rPr>
          <w:sz w:val="32"/>
          <w:szCs w:val="32"/>
        </w:rPr>
        <w:t>(Dva</w:t>
      </w:r>
      <w:r w:rsidR="00283F48">
        <w:rPr>
          <w:sz w:val="32"/>
          <w:szCs w:val="32"/>
        </w:rPr>
        <w:t xml:space="preserve"> pravěké kmeny –</w:t>
      </w:r>
      <w:r w:rsidR="00375980">
        <w:rPr>
          <w:sz w:val="32"/>
          <w:szCs w:val="32"/>
        </w:rPr>
        <w:t xml:space="preserve"> Čistovlasí a Špinavovlasí žili</w:t>
      </w:r>
      <w:r w:rsidR="00283F48">
        <w:rPr>
          <w:sz w:val="32"/>
          <w:szCs w:val="32"/>
        </w:rPr>
        <w:t xml:space="preserve"> v míru až do té doby, </w:t>
      </w:r>
      <w:r w:rsidR="00375980">
        <w:rPr>
          <w:sz w:val="32"/>
          <w:szCs w:val="32"/>
        </w:rPr>
        <w:t>než si špinavovlasí uvědomili</w:t>
      </w:r>
      <w:r w:rsidR="00283F48">
        <w:rPr>
          <w:sz w:val="32"/>
          <w:szCs w:val="32"/>
        </w:rPr>
        <w:t xml:space="preserve">, že se od sousedního kmene </w:t>
      </w:r>
      <w:r w:rsidR="005C7C43">
        <w:rPr>
          <w:sz w:val="32"/>
          <w:szCs w:val="32"/>
        </w:rPr>
        <w:t>liší. Ale Čistovlasí se nechtěli</w:t>
      </w:r>
      <w:r w:rsidR="00283F48">
        <w:rPr>
          <w:sz w:val="32"/>
          <w:szCs w:val="32"/>
        </w:rPr>
        <w:t xml:space="preserve"> o t</w:t>
      </w:r>
      <w:r w:rsidR="005C7C43">
        <w:rPr>
          <w:sz w:val="32"/>
          <w:szCs w:val="32"/>
        </w:rPr>
        <w:t>ajnou recepturu na šampón dělit, a tak byl spáchán první zločin v historii lidstva.)</w:t>
      </w:r>
    </w:p>
    <w:p w:rsidR="001B4FA4" w:rsidRDefault="00283F4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83154">
        <w:rPr>
          <w:sz w:val="32"/>
          <w:szCs w:val="32"/>
        </w:rPr>
        <w:t>Žáci se rozdělili do čtyř skupin a v 8 hodin oba filmy začaly. Všichni se dobře bavili a čas do velké přestávky uběhl jako voda. Po velké přestávce už jsm</w:t>
      </w:r>
      <w:r w:rsidR="005C7C43">
        <w:rPr>
          <w:sz w:val="32"/>
          <w:szCs w:val="32"/>
        </w:rPr>
        <w:t>e se</w:t>
      </w:r>
      <w:r w:rsidR="00783154">
        <w:rPr>
          <w:sz w:val="32"/>
          <w:szCs w:val="32"/>
        </w:rPr>
        <w:t xml:space="preserve"> těšili na vánoční besídky, které si jednotlivé třídy připravily. Nechyběly dárky, ochutnávka cukroví ani koledy. Žáci devátého ročníku připravili pro prvňáčky hry a část besídky strávili společně s nimi. No a pak už se děti rozutekly na prázdniny, na které se velmi těšily.</w:t>
      </w:r>
    </w:p>
    <w:p w:rsidR="00783154" w:rsidRDefault="0078315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Eva Wachtlová</w:t>
      </w:r>
    </w:p>
    <w:p w:rsidR="005C7C43" w:rsidRDefault="005C7C43">
      <w:pPr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cs-CZ"/>
        </w:rPr>
        <w:drawing>
          <wp:inline distT="0" distB="0" distL="0" distR="0" wp14:anchorId="34A6F927" wp14:editId="04B12716">
            <wp:extent cx="1743075" cy="2150812"/>
            <wp:effectExtent l="0" t="0" r="0" b="1905"/>
            <wp:docPr id="5" name="obrázek 2" descr="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20" cy="215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</w:t>
      </w:r>
      <w:r>
        <w:rPr>
          <w:rFonts w:ascii="Arial" w:hAnsi="Arial" w:cs="Arial"/>
          <w:noProof/>
          <w:color w:val="222222"/>
          <w:sz w:val="18"/>
          <w:szCs w:val="18"/>
          <w:lang w:eastAsia="cs-CZ"/>
        </w:rPr>
        <w:drawing>
          <wp:inline distT="0" distB="0" distL="0" distR="0" wp14:anchorId="1BC4CCC4" wp14:editId="67F03798">
            <wp:extent cx="1724025" cy="2182436"/>
            <wp:effectExtent l="0" t="0" r="0" b="8890"/>
            <wp:docPr id="6" name="obrázek 9" descr="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75" cy="218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</w:p>
    <w:p w:rsidR="00375980" w:rsidRPr="001B4FA4" w:rsidRDefault="00375980">
      <w:pPr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cs-CZ"/>
        </w:rPr>
        <w:lastRenderedPageBreak/>
        <w:t xml:space="preserve">                                                          </w:t>
      </w:r>
    </w:p>
    <w:sectPr w:rsidR="00375980" w:rsidRPr="001B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A4"/>
    <w:rsid w:val="001B4FA4"/>
    <w:rsid w:val="00283F48"/>
    <w:rsid w:val="00363A5D"/>
    <w:rsid w:val="00375980"/>
    <w:rsid w:val="005C7C43"/>
    <w:rsid w:val="007768EC"/>
    <w:rsid w:val="00783154"/>
    <w:rsid w:val="00D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3A5D"/>
    <w:rPr>
      <w:strike w:val="0"/>
      <w:dstrike w:val="0"/>
      <w:color w:val="BB0011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3A5D"/>
    <w:rPr>
      <w:strike w:val="0"/>
      <w:dstrike w:val="0"/>
      <w:color w:val="BB0011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44FDEBCF.dotm</Template>
  <TotalTime>1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Wachtlová</dc:creator>
  <cp:lastModifiedBy>Eva Wachtlová</cp:lastModifiedBy>
  <cp:revision>2</cp:revision>
  <dcterms:created xsi:type="dcterms:W3CDTF">2014-01-18T12:42:00Z</dcterms:created>
  <dcterms:modified xsi:type="dcterms:W3CDTF">2014-01-18T12:42:00Z</dcterms:modified>
</cp:coreProperties>
</file>