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84" w:rsidRPr="005D049B" w:rsidRDefault="00CA29CD" w:rsidP="005D049B">
      <w:pPr>
        <w:pStyle w:val="Zkladntext"/>
        <w:jc w:val="center"/>
        <w:rPr>
          <w:rFonts w:hint="eastAsia"/>
          <w:color w:val="FF0000"/>
          <w:sz w:val="48"/>
          <w:szCs w:val="48"/>
        </w:rPr>
      </w:pPr>
      <w:r w:rsidRPr="005D049B">
        <w:rPr>
          <w:rStyle w:val="Silnzdraznn"/>
          <w:color w:val="FF0000"/>
          <w:sz w:val="48"/>
          <w:szCs w:val="48"/>
        </w:rPr>
        <w:t>De</w:t>
      </w:r>
      <w:r w:rsidR="005D049B">
        <w:rPr>
          <w:rStyle w:val="Silnzdraznn"/>
          <w:color w:val="FF0000"/>
          <w:sz w:val="48"/>
          <w:szCs w:val="48"/>
        </w:rPr>
        <w:t xml:space="preserve">n otevřených dveří SOŠ Blatná </w:t>
      </w:r>
      <w:r w:rsidR="005D049B">
        <w:rPr>
          <w:rStyle w:val="Silnzdraznn"/>
          <w:color w:val="FF0000"/>
          <w:sz w:val="48"/>
          <w:szCs w:val="48"/>
        </w:rPr>
        <w:br/>
      </w:r>
      <w:r w:rsidRPr="005D049B">
        <w:rPr>
          <w:rStyle w:val="Silnzdraznn"/>
          <w:color w:val="FF0000"/>
          <w:sz w:val="48"/>
          <w:szCs w:val="48"/>
        </w:rPr>
        <w:t>27. 11. 2019 – IX. A</w:t>
      </w:r>
    </w:p>
    <w:p w:rsidR="00055584" w:rsidRDefault="00CA29CD">
      <w:pPr>
        <w:pStyle w:val="Zkladntext"/>
        <w:jc w:val="both"/>
        <w:rPr>
          <w:rFonts w:hint="eastAsia"/>
        </w:rPr>
      </w:pPr>
      <w:r>
        <w:rPr>
          <w:rStyle w:val="Silnzdraznn"/>
          <w:b w:val="0"/>
          <w:bCs w:val="0"/>
          <w:sz w:val="28"/>
          <w:szCs w:val="28"/>
        </w:rPr>
        <w:t>Velmi hezky nás přivítali na Dnu otevřených dveří v SOŠ Blatná dne 27. 11. 2019.</w:t>
      </w:r>
    </w:p>
    <w:p w:rsidR="00055584" w:rsidRDefault="00CA29CD">
      <w:pPr>
        <w:pStyle w:val="Zkladntext"/>
        <w:jc w:val="both"/>
        <w:rPr>
          <w:rFonts w:hint="eastAsia"/>
        </w:rPr>
      </w:pPr>
      <w:r>
        <w:rPr>
          <w:sz w:val="28"/>
          <w:szCs w:val="28"/>
        </w:rPr>
        <w:tab/>
        <w:t xml:space="preserve">Dozvěděli jsme se všechno o </w:t>
      </w:r>
      <w:r>
        <w:rPr>
          <w:rStyle w:val="Silnzdraznn"/>
          <w:b w:val="0"/>
          <w:bCs w:val="0"/>
          <w:sz w:val="28"/>
          <w:szCs w:val="28"/>
        </w:rPr>
        <w:t xml:space="preserve">oborech, které mají v nabídce. </w:t>
      </w:r>
      <w:r>
        <w:rPr>
          <w:sz w:val="28"/>
          <w:szCs w:val="28"/>
        </w:rPr>
        <w:t xml:space="preserve">Seznámili jsme </w:t>
      </w:r>
      <w:proofErr w:type="gramStart"/>
      <w:r>
        <w:rPr>
          <w:sz w:val="28"/>
          <w:szCs w:val="28"/>
        </w:rPr>
        <w:t>se  s učiteli</w:t>
      </w:r>
      <w:proofErr w:type="gramEnd"/>
      <w:r>
        <w:rPr>
          <w:sz w:val="28"/>
          <w:szCs w:val="28"/>
        </w:rPr>
        <w:t xml:space="preserve">, prohlédli jsme si </w:t>
      </w:r>
      <w:r>
        <w:rPr>
          <w:rStyle w:val="Silnzdraznn"/>
          <w:b w:val="0"/>
          <w:bCs w:val="0"/>
          <w:sz w:val="28"/>
          <w:szCs w:val="28"/>
        </w:rPr>
        <w:t xml:space="preserve">prostředí školy </w:t>
      </w:r>
      <w:r>
        <w:rPr>
          <w:sz w:val="28"/>
          <w:szCs w:val="28"/>
        </w:rPr>
        <w:t xml:space="preserve">a potkali jsme naše bývalé spolužáky. Žáci SOŠ nám ukázali své práce, abychom si mohli udělat lepší představu o jejich zaměření. </w:t>
      </w:r>
    </w:p>
    <w:p w:rsidR="00055584" w:rsidRDefault="00CA29CD">
      <w:pPr>
        <w:pStyle w:val="Zkladntext"/>
        <w:jc w:val="both"/>
        <w:rPr>
          <w:rFonts w:hint="eastAsia"/>
        </w:rPr>
      </w:pPr>
      <w:r>
        <w:rPr>
          <w:sz w:val="28"/>
          <w:szCs w:val="28"/>
        </w:rPr>
        <w:tab/>
        <w:t xml:space="preserve">Naše návštěva byla spojená se soutěží. Na začátku nás pan ředitel Ing. Mgr. Pavel </w:t>
      </w:r>
      <w:proofErr w:type="spellStart"/>
      <w:r>
        <w:rPr>
          <w:sz w:val="28"/>
          <w:szCs w:val="28"/>
        </w:rPr>
        <w:t>Kotrouš</w:t>
      </w:r>
      <w:proofErr w:type="spellEnd"/>
      <w:r>
        <w:rPr>
          <w:sz w:val="28"/>
          <w:szCs w:val="28"/>
        </w:rPr>
        <w:t xml:space="preserve"> rozdělil do skupin. Každé skupině byla přidělena dvojice místních studentů. Díky nim jsme si v budově, kde jsme plnili úkoly, lépe orientovali. Po dvou hodinách jsme se dozvěděli, kdo vyhrál.  </w:t>
      </w:r>
    </w:p>
    <w:p w:rsidR="00055584" w:rsidRDefault="00CA29CD">
      <w:pPr>
        <w:pStyle w:val="Zkladntext"/>
        <w:jc w:val="both"/>
        <w:rPr>
          <w:rFonts w:hint="eastAsia"/>
        </w:rPr>
      </w:pPr>
      <w:r>
        <w:rPr>
          <w:sz w:val="28"/>
          <w:szCs w:val="28"/>
        </w:rPr>
        <w:tab/>
        <w:t>„Hodnotíme návštěvu velmi kladně, mělo to smysl, klidně bych si akci zopakoval</w:t>
      </w:r>
      <w:r w:rsidR="00D85F39">
        <w:rPr>
          <w:sz w:val="28"/>
          <w:szCs w:val="28"/>
        </w:rPr>
        <w:t xml:space="preserve">,“ Pavel </w:t>
      </w:r>
      <w:proofErr w:type="spellStart"/>
      <w:r w:rsidR="00D85F39">
        <w:rPr>
          <w:sz w:val="28"/>
          <w:szCs w:val="28"/>
        </w:rPr>
        <w:t>Prančl</w:t>
      </w:r>
      <w:proofErr w:type="spellEnd"/>
      <w:r>
        <w:rPr>
          <w:sz w:val="28"/>
          <w:szCs w:val="28"/>
        </w:rPr>
        <w:t>. „Líbilo se mi, můžu znovu</w:t>
      </w:r>
      <w:r w:rsidR="00D85F39">
        <w:rPr>
          <w:sz w:val="28"/>
          <w:szCs w:val="28"/>
        </w:rPr>
        <w:t>,“ Radim Tenora. „Šlo to,“ Josef Štván</w:t>
      </w:r>
      <w:r>
        <w:rPr>
          <w:sz w:val="28"/>
          <w:szCs w:val="28"/>
        </w:rPr>
        <w:t>. „Bylo to super, mám tu kámoše</w:t>
      </w:r>
      <w:r w:rsidR="00D85F39">
        <w:rPr>
          <w:sz w:val="28"/>
          <w:szCs w:val="28"/>
        </w:rPr>
        <w:t>,“ Ema Mlsová</w:t>
      </w:r>
      <w:r>
        <w:rPr>
          <w:sz w:val="28"/>
          <w:szCs w:val="28"/>
        </w:rPr>
        <w:t>.</w:t>
      </w:r>
    </w:p>
    <w:p w:rsidR="00055584" w:rsidRDefault="00CA29CD">
      <w:pPr>
        <w:pStyle w:val="Zkladntext"/>
        <w:jc w:val="both"/>
        <w:rPr>
          <w:rFonts w:hint="eastAsia"/>
        </w:rPr>
      </w:pPr>
      <w:r>
        <w:rPr>
          <w:sz w:val="28"/>
          <w:szCs w:val="28"/>
        </w:rPr>
        <w:tab/>
        <w:t>Velký dík patří zaměstnancům a studentům SOŠ Blatná, kteří pro nás tento den připravili.</w:t>
      </w:r>
    </w:p>
    <w:p w:rsidR="00055584" w:rsidRDefault="00CA29CD">
      <w:pPr>
        <w:pStyle w:val="Zkladntext"/>
        <w:jc w:val="both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39370</wp:posOffset>
            </wp:positionV>
            <wp:extent cx="5909945" cy="4432300"/>
            <wp:effectExtent l="0" t="0" r="0" b="635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D45" w:rsidRDefault="00CA29CD">
      <w:pPr>
        <w:pStyle w:val="Zkladntext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5D049B" w:rsidRDefault="005D049B" w:rsidP="001D6695">
      <w:pPr>
        <w:pStyle w:val="Zkladntext"/>
        <w:ind w:left="3545" w:firstLine="709"/>
        <w:jc w:val="both"/>
        <w:rPr>
          <w:sz w:val="28"/>
          <w:szCs w:val="28"/>
        </w:rPr>
      </w:pPr>
    </w:p>
    <w:p w:rsidR="00055584" w:rsidRDefault="00CA29CD" w:rsidP="005D049B">
      <w:pPr>
        <w:pStyle w:val="Zkladntext"/>
        <w:ind w:left="3545" w:firstLine="709"/>
        <w:jc w:val="right"/>
        <w:rPr>
          <w:rFonts w:hint="eastAsia"/>
        </w:rPr>
      </w:pPr>
      <w:bookmarkStart w:id="0" w:name="_GoBack"/>
      <w:bookmarkEnd w:id="0"/>
      <w:r>
        <w:rPr>
          <w:sz w:val="28"/>
          <w:szCs w:val="28"/>
        </w:rPr>
        <w:t>zapsala: Ivana Matějovicová</w:t>
      </w:r>
    </w:p>
    <w:sectPr w:rsidR="00055584" w:rsidSect="005D049B">
      <w:pgSz w:w="11906" w:h="16838"/>
      <w:pgMar w:top="720" w:right="720" w:bottom="720" w:left="72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84"/>
    <w:rsid w:val="00005D45"/>
    <w:rsid w:val="00055584"/>
    <w:rsid w:val="001D6695"/>
    <w:rsid w:val="005D049B"/>
    <w:rsid w:val="007002E6"/>
    <w:rsid w:val="00CA29CD"/>
    <w:rsid w:val="00D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Matějovicová</dc:creator>
  <dc:description/>
  <cp:lastModifiedBy>Dana Houzarová</cp:lastModifiedBy>
  <cp:revision>5</cp:revision>
  <cp:lastPrinted>2019-12-10T07:34:00Z</cp:lastPrinted>
  <dcterms:created xsi:type="dcterms:W3CDTF">2019-12-10T06:28:00Z</dcterms:created>
  <dcterms:modified xsi:type="dcterms:W3CDTF">2019-12-10T07:34:00Z</dcterms:modified>
  <dc:language>cs-CZ</dc:language>
</cp:coreProperties>
</file>