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0C453" w14:textId="77777777" w:rsidR="00BE59D5" w:rsidRPr="00BE59D5" w:rsidRDefault="00E54C4C">
      <w:pPr>
        <w:rPr>
          <w:b/>
          <w:bCs/>
          <w:sz w:val="52"/>
          <w:szCs w:val="52"/>
        </w:rPr>
      </w:pPr>
      <w:r w:rsidRPr="00BE59D5">
        <w:drawing>
          <wp:anchor distT="0" distB="0" distL="114300" distR="114300" simplePos="0" relativeHeight="251639296" behindDoc="0" locked="0" layoutInCell="1" allowOverlap="1" wp14:anchorId="0F7CBCD2" wp14:editId="3F647DC2">
            <wp:simplePos x="0" y="0"/>
            <wp:positionH relativeFrom="column">
              <wp:posOffset>5167630</wp:posOffset>
            </wp:positionH>
            <wp:positionV relativeFrom="paragraph">
              <wp:posOffset>-299720</wp:posOffset>
            </wp:positionV>
            <wp:extent cx="1341120" cy="134112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9D5" w:rsidRPr="00BE59D5">
        <w:drawing>
          <wp:anchor distT="0" distB="0" distL="114300" distR="114300" simplePos="0" relativeHeight="251647488" behindDoc="0" locked="0" layoutInCell="1" allowOverlap="1" wp14:anchorId="0D396188" wp14:editId="6D5F6104">
            <wp:simplePos x="0" y="0"/>
            <wp:positionH relativeFrom="column">
              <wp:posOffset>-661670</wp:posOffset>
            </wp:positionH>
            <wp:positionV relativeFrom="paragraph">
              <wp:posOffset>-518795</wp:posOffset>
            </wp:positionV>
            <wp:extent cx="904875" cy="127831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7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F34">
        <w:rPr>
          <w:b/>
          <w:bCs/>
          <w:color w:val="385623" w:themeColor="accent6" w:themeShade="80"/>
          <w:sz w:val="52"/>
          <w:szCs w:val="52"/>
        </w:rPr>
        <w:t xml:space="preserve">    </w:t>
      </w:r>
      <w:r w:rsidR="00BE59D5" w:rsidRPr="00BE59D5">
        <w:rPr>
          <w:b/>
          <w:bCs/>
          <w:color w:val="385623" w:themeColor="accent6" w:themeShade="80"/>
          <w:sz w:val="52"/>
          <w:szCs w:val="52"/>
        </w:rPr>
        <w:t>TAJEMNOU KRAJINOU BLATENSKA</w:t>
      </w:r>
    </w:p>
    <w:p w14:paraId="59188ABA" w14:textId="77777777" w:rsidR="00BE59D5" w:rsidRDefault="00BE59D5">
      <w:pPr>
        <w:rPr>
          <w:b/>
          <w:bCs/>
          <w:color w:val="385623" w:themeColor="accent6" w:themeShade="80"/>
          <w:sz w:val="52"/>
          <w:szCs w:val="52"/>
        </w:rPr>
      </w:pPr>
      <w:r>
        <w:rPr>
          <w:sz w:val="24"/>
          <w:szCs w:val="24"/>
        </w:rPr>
        <w:t xml:space="preserve">          </w:t>
      </w:r>
      <w:r w:rsidR="00AD6429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</w:t>
      </w:r>
      <w:r w:rsidRPr="00BE59D5">
        <w:rPr>
          <w:b/>
          <w:bCs/>
          <w:color w:val="385623" w:themeColor="accent6" w:themeShade="80"/>
          <w:sz w:val="52"/>
          <w:szCs w:val="52"/>
        </w:rPr>
        <w:t>4.</w:t>
      </w:r>
      <w:r w:rsidR="00AD6429">
        <w:rPr>
          <w:b/>
          <w:bCs/>
          <w:color w:val="385623" w:themeColor="accent6" w:themeShade="80"/>
          <w:sz w:val="52"/>
          <w:szCs w:val="52"/>
        </w:rPr>
        <w:t xml:space="preserve"> </w:t>
      </w:r>
      <w:r w:rsidRPr="00BE59D5">
        <w:rPr>
          <w:b/>
          <w:bCs/>
          <w:color w:val="385623" w:themeColor="accent6" w:themeShade="80"/>
          <w:sz w:val="52"/>
          <w:szCs w:val="52"/>
        </w:rPr>
        <w:t>6. 2019 – VI. B</w:t>
      </w:r>
    </w:p>
    <w:p w14:paraId="1D8EF4F6" w14:textId="77777777" w:rsidR="00BE59D5" w:rsidRDefault="00E54C4C" w:rsidP="00AD6429">
      <w:pPr>
        <w:jc w:val="both"/>
        <w:rPr>
          <w:sz w:val="24"/>
          <w:szCs w:val="24"/>
        </w:rPr>
      </w:pPr>
      <w:r>
        <w:rPr>
          <w:sz w:val="24"/>
          <w:szCs w:val="24"/>
        </w:rPr>
        <w:t>Muzeum v Blatné si tentokrát připravilo pro školy a veřejnost výstavu zaměřenou na pověsti Blatenska. V několika místnostech se mohli žáci seznámit s těmi nejznámějšími i méně známými pověstmi, které jsou rozděleny například na zámecké, lesní, čertovské, rybniční nebo na pověsti k zámkům, kostelům, kapličkám a křížkům.</w:t>
      </w:r>
      <w:r w:rsidR="00594BBE" w:rsidRPr="00594BBE">
        <w:rPr>
          <w:noProof/>
        </w:rPr>
        <w:t xml:space="preserve"> </w:t>
      </w:r>
    </w:p>
    <w:p w14:paraId="105850B8" w14:textId="77777777" w:rsidR="00E54C4C" w:rsidRDefault="00E54C4C" w:rsidP="00AD64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Dvojice žáků si prohlížely jednotlivé expozice a vyplňovaly pracovní list. </w:t>
      </w:r>
      <w:r w:rsidR="00AD6429">
        <w:rPr>
          <w:sz w:val="24"/>
          <w:szCs w:val="24"/>
        </w:rPr>
        <w:t>N</w:t>
      </w:r>
      <w:r>
        <w:rPr>
          <w:sz w:val="24"/>
          <w:szCs w:val="24"/>
        </w:rPr>
        <w:t>ěkteré úkoly je zavedly do zcela neobvyklých prostor – do temného lesa, kde na ně čekaly přízraky v podobě svítícího psa, mluvící nůše či ohnivé hlavy neb</w:t>
      </w:r>
      <w:r w:rsidR="00D822E7">
        <w:rPr>
          <w:sz w:val="24"/>
          <w:szCs w:val="24"/>
        </w:rPr>
        <w:t>o do sklepení muzea, které kdysi dávno sloužilo jako městské vězení</w:t>
      </w:r>
      <w:r w:rsidR="00AD6429">
        <w:rPr>
          <w:sz w:val="24"/>
          <w:szCs w:val="24"/>
        </w:rPr>
        <w:t>.  P</w:t>
      </w:r>
      <w:r w:rsidR="00AD6429">
        <w:rPr>
          <w:sz w:val="24"/>
          <w:szCs w:val="24"/>
        </w:rPr>
        <w:t>omocí nejrůznějších hudebních nástrojů</w:t>
      </w:r>
      <w:r w:rsidR="00AD6429">
        <w:rPr>
          <w:sz w:val="24"/>
          <w:szCs w:val="24"/>
        </w:rPr>
        <w:t xml:space="preserve"> si </w:t>
      </w:r>
      <w:proofErr w:type="gramStart"/>
      <w:r w:rsidR="00AD6429">
        <w:rPr>
          <w:sz w:val="24"/>
          <w:szCs w:val="24"/>
        </w:rPr>
        <w:t>m</w:t>
      </w:r>
      <w:r w:rsidR="00D822E7">
        <w:rPr>
          <w:sz w:val="24"/>
          <w:szCs w:val="24"/>
        </w:rPr>
        <w:t>ohly  i</w:t>
      </w:r>
      <w:proofErr w:type="gramEnd"/>
      <w:r w:rsidR="00D822E7">
        <w:rPr>
          <w:sz w:val="24"/>
          <w:szCs w:val="24"/>
        </w:rPr>
        <w:t xml:space="preserve"> zkusit přivolat </w:t>
      </w:r>
      <w:r w:rsidR="00D822E7">
        <w:rPr>
          <w:sz w:val="24"/>
          <w:szCs w:val="24"/>
        </w:rPr>
        <w:t>vodní víly</w:t>
      </w:r>
      <w:r w:rsidR="00AD6429">
        <w:rPr>
          <w:sz w:val="24"/>
          <w:szCs w:val="24"/>
        </w:rPr>
        <w:t xml:space="preserve"> žijící v</w:t>
      </w:r>
      <w:r w:rsidR="00AC4F34">
        <w:rPr>
          <w:sz w:val="24"/>
          <w:szCs w:val="24"/>
        </w:rPr>
        <w:t xml:space="preserve"> </w:t>
      </w:r>
      <w:r w:rsidR="00AD6429">
        <w:rPr>
          <w:sz w:val="24"/>
          <w:szCs w:val="24"/>
        </w:rPr>
        <w:t>blatenských rybní</w:t>
      </w:r>
      <w:r w:rsidR="00AC4F34">
        <w:rPr>
          <w:sz w:val="24"/>
          <w:szCs w:val="24"/>
        </w:rPr>
        <w:t>cích.</w:t>
      </w:r>
    </w:p>
    <w:p w14:paraId="271D6409" w14:textId="77777777" w:rsidR="00D822E7" w:rsidRDefault="00D822E7" w:rsidP="00AD6429">
      <w:pPr>
        <w:jc w:val="both"/>
        <w:rPr>
          <w:sz w:val="24"/>
          <w:szCs w:val="24"/>
        </w:rPr>
      </w:pPr>
      <w:r>
        <w:rPr>
          <w:sz w:val="24"/>
          <w:szCs w:val="24"/>
        </w:rPr>
        <w:t>Závěr návštěvy muzea patřil vyhodnocení soutěže spojené se sladkou odměnou v podobě „zlatého kachního vejce“ – podle pověsti totiž stojí blatenský zámek na místě, kde měla hnízdo kachna snášející zlatá vejce.</w:t>
      </w:r>
    </w:p>
    <w:p w14:paraId="2D9361CC" w14:textId="77777777" w:rsidR="00D822E7" w:rsidRDefault="00EC33F2">
      <w:pPr>
        <w:rPr>
          <w:sz w:val="24"/>
          <w:szCs w:val="24"/>
        </w:rPr>
      </w:pPr>
      <w:r w:rsidRPr="00EC33F2">
        <w:rPr>
          <w:b/>
          <w:bCs/>
        </w:rPr>
        <w:drawing>
          <wp:anchor distT="0" distB="0" distL="114300" distR="114300" simplePos="0" relativeHeight="251653632" behindDoc="0" locked="0" layoutInCell="1" allowOverlap="1" wp14:anchorId="028CE4D7" wp14:editId="7233CFC3">
            <wp:simplePos x="0" y="0"/>
            <wp:positionH relativeFrom="column">
              <wp:posOffset>1586230</wp:posOffset>
            </wp:positionH>
            <wp:positionV relativeFrom="paragraph">
              <wp:posOffset>218440</wp:posOffset>
            </wp:positionV>
            <wp:extent cx="355600" cy="266700"/>
            <wp:effectExtent l="0" t="0" r="635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2E7" w:rsidRPr="00EC33F2">
        <w:rPr>
          <w:b/>
          <w:bCs/>
          <w:sz w:val="24"/>
          <w:szCs w:val="24"/>
        </w:rPr>
        <w:t>Hodnocení akce bylo provedeno dotazníkovou metodou</w:t>
      </w:r>
      <w:r w:rsidR="00D822E7">
        <w:rPr>
          <w:sz w:val="24"/>
          <w:szCs w:val="24"/>
        </w:rPr>
        <w:t>.</w:t>
      </w:r>
    </w:p>
    <w:p w14:paraId="0A1B8F40" w14:textId="77777777" w:rsidR="00D822E7" w:rsidRDefault="00EC33F2" w:rsidP="00D822E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33F2">
        <w:drawing>
          <wp:anchor distT="0" distB="0" distL="114300" distR="114300" simplePos="0" relativeHeight="251658752" behindDoc="0" locked="0" layoutInCell="1" allowOverlap="1" wp14:anchorId="48B66CDE" wp14:editId="197B6953">
            <wp:simplePos x="0" y="0"/>
            <wp:positionH relativeFrom="column">
              <wp:posOffset>1805305</wp:posOffset>
            </wp:positionH>
            <wp:positionV relativeFrom="paragraph">
              <wp:posOffset>97155</wp:posOffset>
            </wp:positionV>
            <wp:extent cx="304800" cy="320430"/>
            <wp:effectExtent l="0" t="0" r="0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2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2E7">
        <w:rPr>
          <w:sz w:val="24"/>
          <w:szCs w:val="24"/>
        </w:rPr>
        <w:t>výstava se mi líbila              - 18 žáků</w:t>
      </w:r>
    </w:p>
    <w:p w14:paraId="5E53504E" w14:textId="77777777" w:rsidR="00EC33F2" w:rsidRDefault="00EC33F2" w:rsidP="00EC33F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výstava se mi nelíbila           - 6 žáků</w:t>
      </w:r>
    </w:p>
    <w:p w14:paraId="3D3CBA2B" w14:textId="77777777" w:rsidR="00EC33F2" w:rsidRDefault="00EC33F2" w:rsidP="00EC33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mě nej víc zaujalo: vodní svět, sklepení, soutěžení v týmech, všechno, měli to krásně připravené</w:t>
      </w:r>
    </w:p>
    <w:p w14:paraId="5DBEEACC" w14:textId="77777777" w:rsidR="00EC33F2" w:rsidRDefault="00AD6429" w:rsidP="00EC33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59B2B60E" wp14:editId="37FF1D4A">
            <wp:simplePos x="0" y="0"/>
            <wp:positionH relativeFrom="column">
              <wp:posOffset>3721735</wp:posOffset>
            </wp:positionH>
            <wp:positionV relativeFrom="paragraph">
              <wp:posOffset>119432</wp:posOffset>
            </wp:positionV>
            <wp:extent cx="2663229" cy="3552190"/>
            <wp:effectExtent l="0" t="0" r="0" b="190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229" cy="35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3F2">
        <w:rPr>
          <w:sz w:val="24"/>
          <w:szCs w:val="24"/>
        </w:rPr>
        <w:t>Co se mně nelíbilo: plnění úkolů</w:t>
      </w:r>
    </w:p>
    <w:p w14:paraId="00427286" w14:textId="77777777" w:rsidR="00EC33F2" w:rsidRDefault="00EC33F2" w:rsidP="00EC33F2"/>
    <w:p w14:paraId="10302D10" w14:textId="77777777" w:rsidR="00140A9F" w:rsidRPr="00140A9F" w:rsidRDefault="00594BBE" w:rsidP="00140A9F">
      <w:r>
        <w:rPr>
          <w:noProof/>
        </w:rPr>
        <w:drawing>
          <wp:anchor distT="0" distB="0" distL="114300" distR="114300" simplePos="0" relativeHeight="251670016" behindDoc="0" locked="0" layoutInCell="1" allowOverlap="1" wp14:anchorId="4C98E593" wp14:editId="20AC0AC0">
            <wp:simplePos x="0" y="0"/>
            <wp:positionH relativeFrom="column">
              <wp:posOffset>-499745</wp:posOffset>
            </wp:positionH>
            <wp:positionV relativeFrom="paragraph">
              <wp:posOffset>115571</wp:posOffset>
            </wp:positionV>
            <wp:extent cx="3957320" cy="2967990"/>
            <wp:effectExtent l="0" t="0" r="635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D8300" w14:textId="77777777" w:rsidR="00140A9F" w:rsidRPr="00140A9F" w:rsidRDefault="00140A9F" w:rsidP="00140A9F"/>
    <w:p w14:paraId="09D76416" w14:textId="77777777" w:rsidR="00140A9F" w:rsidRPr="00140A9F" w:rsidRDefault="00140A9F" w:rsidP="00140A9F"/>
    <w:p w14:paraId="272757D1" w14:textId="77777777" w:rsidR="00140A9F" w:rsidRPr="00140A9F" w:rsidRDefault="00140A9F" w:rsidP="00140A9F"/>
    <w:p w14:paraId="2B60ACC4" w14:textId="77777777" w:rsidR="00140A9F" w:rsidRDefault="00140A9F" w:rsidP="00140A9F"/>
    <w:p w14:paraId="36D0ABC0" w14:textId="77777777" w:rsidR="00140A9F" w:rsidRDefault="00140A9F" w:rsidP="00140A9F">
      <w:bookmarkStart w:id="0" w:name="_GoBack"/>
    </w:p>
    <w:bookmarkEnd w:id="0"/>
    <w:p w14:paraId="7E59C8B3" w14:textId="77777777" w:rsidR="00594BBE" w:rsidRDefault="00594BBE" w:rsidP="00140A9F"/>
    <w:p w14:paraId="55758711" w14:textId="77777777" w:rsidR="00594BBE" w:rsidRDefault="00594BBE" w:rsidP="00140A9F"/>
    <w:p w14:paraId="18CB83C0" w14:textId="77777777" w:rsidR="00594BBE" w:rsidRDefault="00594BBE" w:rsidP="00140A9F">
      <w:r>
        <w:t xml:space="preserve">                                                                                                                         </w:t>
      </w:r>
    </w:p>
    <w:p w14:paraId="528A17CB" w14:textId="77777777" w:rsidR="00594BBE" w:rsidRDefault="00594BBE" w:rsidP="00140A9F"/>
    <w:p w14:paraId="16BFA5AF" w14:textId="77777777" w:rsidR="00594BBE" w:rsidRDefault="00594BBE" w:rsidP="00140A9F"/>
    <w:p w14:paraId="5143E35E" w14:textId="77777777" w:rsidR="00594BBE" w:rsidRDefault="00594BBE" w:rsidP="00140A9F">
      <w:r>
        <w:t xml:space="preserve">                                </w:t>
      </w:r>
    </w:p>
    <w:p w14:paraId="34768137" w14:textId="77777777" w:rsidR="00594BBE" w:rsidRPr="00140A9F" w:rsidRDefault="00594BBE" w:rsidP="00140A9F">
      <w:r>
        <w:t xml:space="preserve">           </w:t>
      </w:r>
      <w:r w:rsidR="00AD6429">
        <w:t xml:space="preserve">                                                                                                            </w:t>
      </w:r>
      <w:r>
        <w:t xml:space="preserve">    Zapsala Mgr. Hana Kubíková</w:t>
      </w:r>
    </w:p>
    <w:sectPr w:rsidR="00594BBE" w:rsidRPr="00140A9F" w:rsidSect="00594BB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63DE0"/>
    <w:multiLevelType w:val="hybridMultilevel"/>
    <w:tmpl w:val="23167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D5"/>
    <w:rsid w:val="00140A9F"/>
    <w:rsid w:val="00594BBE"/>
    <w:rsid w:val="00AC4F34"/>
    <w:rsid w:val="00AD6429"/>
    <w:rsid w:val="00BE59D5"/>
    <w:rsid w:val="00D822E7"/>
    <w:rsid w:val="00E54C4C"/>
    <w:rsid w:val="00EC33F2"/>
    <w:rsid w:val="00FB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4B26"/>
  <w15:chartTrackingRefBased/>
  <w15:docId w15:val="{443F6F54-8B46-4612-A026-DB7B5729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Černý</dc:creator>
  <cp:keywords/>
  <dc:description/>
  <cp:lastModifiedBy>Václav Černý</cp:lastModifiedBy>
  <cp:revision>2</cp:revision>
  <dcterms:created xsi:type="dcterms:W3CDTF">2019-06-24T21:04:00Z</dcterms:created>
  <dcterms:modified xsi:type="dcterms:W3CDTF">2019-06-24T21:04:00Z</dcterms:modified>
</cp:coreProperties>
</file>