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98" w:rsidRDefault="00CB4847">
      <w:r>
        <w:rPr>
          <w:rFonts w:ascii="Segoe UI" w:hAnsi="Segoe UI" w:cs="Segoe UI"/>
          <w:noProof/>
          <w:color w:val="0044CC"/>
          <w:sz w:val="15"/>
          <w:szCs w:val="15"/>
          <w:lang w:eastAsia="cs-CZ"/>
        </w:rPr>
        <w:drawing>
          <wp:anchor distT="0" distB="0" distL="114300" distR="114300" simplePos="0" relativeHeight="251660288" behindDoc="1" locked="0" layoutInCell="1" allowOverlap="1" wp14:anchorId="0B3B2410" wp14:editId="76E32E56">
            <wp:simplePos x="0" y="0"/>
            <wp:positionH relativeFrom="column">
              <wp:posOffset>4616450</wp:posOffset>
            </wp:positionH>
            <wp:positionV relativeFrom="paragraph">
              <wp:posOffset>-860425</wp:posOffset>
            </wp:positionV>
            <wp:extent cx="1675130" cy="1675130"/>
            <wp:effectExtent l="0" t="0" r="1270" b="1270"/>
            <wp:wrapNone/>
            <wp:docPr id="2" name="imgHvThumb" descr="Zobrazit podrobnost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29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B2C45" wp14:editId="1ABE226B">
                <wp:simplePos x="0" y="0"/>
                <wp:positionH relativeFrom="column">
                  <wp:posOffset>1143000</wp:posOffset>
                </wp:positionH>
                <wp:positionV relativeFrom="paragraph">
                  <wp:posOffset>-504825</wp:posOffset>
                </wp:positionV>
                <wp:extent cx="1828800" cy="1828800"/>
                <wp:effectExtent l="0" t="0" r="0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6298" w:rsidRPr="00E26298" w:rsidRDefault="00E26298" w:rsidP="00E262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298"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PLAVÁNÍ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90pt;margin-top:-39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E26298" w:rsidRPr="00E26298" w:rsidRDefault="00E26298" w:rsidP="00E26298">
                      <w:pPr>
                        <w:jc w:val="center"/>
                        <w:rPr>
                          <w:rFonts w:ascii="Comic Sans MS" w:hAnsi="Comic Sans MS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298">
                        <w:rPr>
                          <w:rFonts w:ascii="Comic Sans MS" w:hAnsi="Comic Sans MS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PLAVÁNÍ 2013</w:t>
                      </w:r>
                    </w:p>
                  </w:txbxContent>
                </v:textbox>
              </v:shape>
            </w:pict>
          </mc:Fallback>
        </mc:AlternateContent>
      </w:r>
    </w:p>
    <w:p w:rsidR="0081080A" w:rsidRDefault="0081080A" w:rsidP="00E26298"/>
    <w:p w:rsidR="00CB4847" w:rsidRDefault="00CB4847" w:rsidP="00CB4847">
      <w:pPr>
        <w:jc w:val="center"/>
        <w:rPr>
          <w:rFonts w:ascii="Comic Sans MS" w:hAnsi="Comic Sans MS"/>
          <w:sz w:val="28"/>
          <w:szCs w:val="28"/>
        </w:rPr>
      </w:pPr>
    </w:p>
    <w:p w:rsidR="00E26298" w:rsidRPr="00CB4847" w:rsidRDefault="00E26298" w:rsidP="00CB4847">
      <w:pPr>
        <w:jc w:val="center"/>
        <w:rPr>
          <w:rFonts w:ascii="Comic Sans MS" w:hAnsi="Comic Sans MS"/>
          <w:sz w:val="28"/>
          <w:szCs w:val="28"/>
        </w:rPr>
      </w:pPr>
      <w:r w:rsidRPr="00CB4847">
        <w:rPr>
          <w:rFonts w:ascii="Comic Sans MS" w:hAnsi="Comic Sans MS"/>
          <w:sz w:val="28"/>
          <w:szCs w:val="28"/>
        </w:rPr>
        <w:t>V tomto školním roce se žáci třetího a čtvrtých ročníků v době od 3.</w:t>
      </w:r>
      <w:r w:rsidR="00CB4847" w:rsidRPr="00CB4847">
        <w:rPr>
          <w:rFonts w:ascii="Comic Sans MS" w:hAnsi="Comic Sans MS"/>
          <w:sz w:val="28"/>
          <w:szCs w:val="28"/>
        </w:rPr>
        <w:t xml:space="preserve"> </w:t>
      </w:r>
      <w:r w:rsidRPr="00CB4847">
        <w:rPr>
          <w:rFonts w:ascii="Comic Sans MS" w:hAnsi="Comic Sans MS"/>
          <w:sz w:val="28"/>
          <w:szCs w:val="28"/>
        </w:rPr>
        <w:t>září do 12.</w:t>
      </w:r>
      <w:r w:rsidR="00CB4847" w:rsidRPr="00CB4847">
        <w:rPr>
          <w:rFonts w:ascii="Comic Sans MS" w:hAnsi="Comic Sans MS"/>
          <w:sz w:val="28"/>
          <w:szCs w:val="28"/>
        </w:rPr>
        <w:t xml:space="preserve"> </w:t>
      </w:r>
      <w:r w:rsidRPr="00CB4847">
        <w:rPr>
          <w:rFonts w:ascii="Comic Sans MS" w:hAnsi="Comic Sans MS"/>
          <w:sz w:val="28"/>
          <w:szCs w:val="28"/>
        </w:rPr>
        <w:t>listopadu zúčastnili plaveckého výcviku.</w:t>
      </w:r>
    </w:p>
    <w:p w:rsidR="00E26298" w:rsidRPr="00CB4847" w:rsidRDefault="00CB4847" w:rsidP="00CB484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Segoe UI" w:hAnsi="Segoe UI" w:cs="Segoe UI"/>
          <w:noProof/>
          <w:color w:val="666666"/>
          <w:sz w:val="15"/>
          <w:szCs w:val="15"/>
          <w:lang w:eastAsia="cs-CZ"/>
        </w:rPr>
        <w:drawing>
          <wp:anchor distT="0" distB="0" distL="114300" distR="114300" simplePos="0" relativeHeight="251661312" behindDoc="1" locked="0" layoutInCell="1" allowOverlap="1" wp14:anchorId="676DBF49" wp14:editId="78503F30">
            <wp:simplePos x="0" y="0"/>
            <wp:positionH relativeFrom="column">
              <wp:posOffset>-633095</wp:posOffset>
            </wp:positionH>
            <wp:positionV relativeFrom="paragraph">
              <wp:posOffset>462280</wp:posOffset>
            </wp:positionV>
            <wp:extent cx="17716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3" name="imgPreview" descr="animace,děcka,děti,děvčata,lidé,Manga,plavání,rekreace,sport,styl Manga,voda,vodní sporty,volný č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animace,děcka,děti,děvčata,lidé,Manga,plavání,rekreace,sport,styl Manga,voda,vodní sporty,volný č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298" w:rsidRPr="00CB4847">
        <w:rPr>
          <w:rFonts w:ascii="Comic Sans MS" w:hAnsi="Comic Sans MS"/>
          <w:sz w:val="28"/>
          <w:szCs w:val="28"/>
        </w:rPr>
        <w:t>Plavecký výcvik probíhal v krytém bazénu v Písku a výuku zajišťovali lektoři tamní plavecké školy.</w:t>
      </w:r>
    </w:p>
    <w:p w:rsidR="00E26298" w:rsidRPr="00CB4847" w:rsidRDefault="00CB4847" w:rsidP="00CB484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Segoe UI" w:hAnsi="Segoe UI" w:cs="Segoe UI"/>
          <w:noProof/>
          <w:color w:val="0044CC"/>
          <w:sz w:val="15"/>
          <w:szCs w:val="15"/>
          <w:lang w:eastAsia="cs-CZ"/>
        </w:rPr>
        <w:drawing>
          <wp:anchor distT="0" distB="0" distL="114300" distR="114300" simplePos="0" relativeHeight="251662336" behindDoc="1" locked="0" layoutInCell="1" allowOverlap="1" wp14:anchorId="3A5FCA24" wp14:editId="07DA9409">
            <wp:simplePos x="0" y="0"/>
            <wp:positionH relativeFrom="column">
              <wp:posOffset>3228975</wp:posOffset>
            </wp:positionH>
            <wp:positionV relativeFrom="paragraph">
              <wp:posOffset>1584325</wp:posOffset>
            </wp:positionV>
            <wp:extent cx="16859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4" name="imgHvThumb" descr="Zobrazit podrobnost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298" w:rsidRPr="00CB4847">
        <w:rPr>
          <w:rFonts w:ascii="Comic Sans MS" w:hAnsi="Comic Sans MS"/>
          <w:sz w:val="28"/>
          <w:szCs w:val="28"/>
        </w:rPr>
        <w:t xml:space="preserve">V deseti lekcích se děti kromě zbavení se strachu z vody naučily mnoho „vodních“ </w:t>
      </w:r>
      <w:r>
        <w:rPr>
          <w:rFonts w:ascii="Comic Sans MS" w:hAnsi="Comic Sans MS"/>
          <w:sz w:val="28"/>
          <w:szCs w:val="28"/>
        </w:rPr>
        <w:t xml:space="preserve">dovedností </w:t>
      </w:r>
      <w:r w:rsidR="00E26298" w:rsidRPr="00CB4847">
        <w:rPr>
          <w:rFonts w:ascii="Comic Sans MS" w:hAnsi="Comic Sans MS"/>
          <w:sz w:val="28"/>
          <w:szCs w:val="28"/>
        </w:rPr>
        <w:t>jako</w:t>
      </w:r>
      <w:r>
        <w:rPr>
          <w:rFonts w:ascii="Comic Sans MS" w:hAnsi="Comic Sans MS"/>
          <w:sz w:val="28"/>
          <w:szCs w:val="28"/>
        </w:rPr>
        <w:t xml:space="preserve"> </w:t>
      </w:r>
      <w:r w:rsidR="00E26298" w:rsidRPr="00CB4847">
        <w:rPr>
          <w:rFonts w:ascii="Comic Sans MS" w:hAnsi="Comic Sans MS"/>
          <w:sz w:val="28"/>
          <w:szCs w:val="28"/>
        </w:rPr>
        <w:t xml:space="preserve">např. kotoul ve vodě, vylovení potopeného předmětu, splývání, skok do vody. Seznámily se také se základy záchrany tonoucích a naučily se sebezáchovnou polohu (vznášení </w:t>
      </w:r>
      <w:proofErr w:type="gramStart"/>
      <w:r w:rsidR="00E26298" w:rsidRPr="00CB4847">
        <w:rPr>
          <w:rFonts w:ascii="Comic Sans MS" w:hAnsi="Comic Sans MS"/>
          <w:sz w:val="28"/>
          <w:szCs w:val="28"/>
        </w:rPr>
        <w:t>se v</w:t>
      </w:r>
      <w:r>
        <w:rPr>
          <w:rFonts w:ascii="Comic Sans MS" w:hAnsi="Comic Sans MS"/>
          <w:sz w:val="28"/>
          <w:szCs w:val="28"/>
        </w:rPr>
        <w:t> </w:t>
      </w:r>
      <w:r w:rsidR="00E26298" w:rsidRPr="00CB4847">
        <w:rPr>
          <w:rFonts w:ascii="Comic Sans MS" w:hAnsi="Comic Sans MS"/>
          <w:sz w:val="28"/>
          <w:szCs w:val="28"/>
        </w:rPr>
        <w:t>poloze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 w:rsidR="00E26298" w:rsidRPr="00CB4847">
        <w:rPr>
          <w:rFonts w:ascii="Comic Sans MS" w:hAnsi="Comic Sans MS"/>
          <w:sz w:val="28"/>
          <w:szCs w:val="28"/>
        </w:rPr>
        <w:t>na zádech).</w:t>
      </w:r>
    </w:p>
    <w:p w:rsidR="00E26298" w:rsidRPr="00CB4847" w:rsidRDefault="00E26298" w:rsidP="00CB4847">
      <w:pPr>
        <w:jc w:val="center"/>
        <w:rPr>
          <w:rFonts w:ascii="Comic Sans MS" w:hAnsi="Comic Sans MS"/>
          <w:sz w:val="28"/>
          <w:szCs w:val="28"/>
        </w:rPr>
      </w:pPr>
      <w:r w:rsidRPr="00CB4847">
        <w:rPr>
          <w:rFonts w:ascii="Comic Sans MS" w:hAnsi="Comic Sans MS"/>
          <w:sz w:val="28"/>
          <w:szCs w:val="28"/>
        </w:rPr>
        <w:t>Na konci plaveckého výcviku získaly děti „mokré“ vysvědčení, kde kromě ohodnocení těchto dovedností byl zapsán i pokrok v uplavání určité vzdálenosti a chování v bazénu.</w:t>
      </w:r>
    </w:p>
    <w:p w:rsidR="00E26298" w:rsidRPr="00CB4847" w:rsidRDefault="00CB4847" w:rsidP="00CB4847">
      <w:pPr>
        <w:jc w:val="center"/>
        <w:rPr>
          <w:rFonts w:ascii="Comic Sans MS" w:hAnsi="Comic Sans MS"/>
          <w:sz w:val="28"/>
          <w:szCs w:val="28"/>
        </w:rPr>
      </w:pPr>
      <w:r w:rsidRPr="00CB4847">
        <w:rPr>
          <w:rFonts w:ascii="Comic Sans MS" w:hAnsi="Comic Sans MS"/>
          <w:sz w:val="28"/>
          <w:szCs w:val="28"/>
        </w:rPr>
        <w:t xml:space="preserve">Přestože plavecká škola </w:t>
      </w:r>
      <w:r w:rsidR="00E26298" w:rsidRPr="00CB4847">
        <w:rPr>
          <w:rFonts w:ascii="Comic Sans MS" w:hAnsi="Comic Sans MS"/>
          <w:sz w:val="28"/>
          <w:szCs w:val="28"/>
        </w:rPr>
        <w:t>pracuje s novými zaměstnanci než v minulých letech</w:t>
      </w:r>
      <w:r w:rsidRPr="00CB4847">
        <w:rPr>
          <w:rFonts w:ascii="Comic Sans MS" w:hAnsi="Comic Sans MS"/>
          <w:sz w:val="28"/>
          <w:szCs w:val="28"/>
        </w:rPr>
        <w:t>,</w:t>
      </w:r>
      <w:r w:rsidR="00E26298" w:rsidRPr="00CB4847">
        <w:rPr>
          <w:rFonts w:ascii="Comic Sans MS" w:hAnsi="Comic Sans MS"/>
          <w:sz w:val="28"/>
          <w:szCs w:val="28"/>
        </w:rPr>
        <w:t xml:space="preserve"> nic to neubralo na kvalitě výuky – naopak. Děti i doprovázející učitelé byli velmi spokojeni</w:t>
      </w:r>
      <w:r w:rsidRPr="00CB4847">
        <w:rPr>
          <w:rFonts w:ascii="Comic Sans MS" w:hAnsi="Comic Sans MS"/>
          <w:sz w:val="28"/>
          <w:szCs w:val="28"/>
        </w:rPr>
        <w:t>.</w:t>
      </w:r>
      <w:r w:rsidRPr="00CB4847">
        <w:rPr>
          <w:rFonts w:ascii="Segoe UI" w:hAnsi="Segoe UI" w:cs="Segoe UI"/>
          <w:noProof/>
          <w:color w:val="0044CC"/>
          <w:sz w:val="15"/>
          <w:szCs w:val="15"/>
          <w:lang w:eastAsia="cs-CZ"/>
        </w:rPr>
        <w:t xml:space="preserve"> </w:t>
      </w:r>
    </w:p>
    <w:p w:rsidR="00CB4847" w:rsidRPr="00CB4847" w:rsidRDefault="00CB4847" w:rsidP="00CB4847">
      <w:pPr>
        <w:jc w:val="right"/>
        <w:rPr>
          <w:rFonts w:ascii="Comic Sans MS" w:hAnsi="Comic Sans MS"/>
          <w:sz w:val="28"/>
          <w:szCs w:val="28"/>
        </w:rPr>
      </w:pPr>
      <w:r w:rsidRPr="00CB4847">
        <w:rPr>
          <w:rFonts w:ascii="Comic Sans MS" w:hAnsi="Comic Sans MS"/>
          <w:sz w:val="28"/>
          <w:szCs w:val="28"/>
        </w:rPr>
        <w:t>Mgr. Věra Vitáková</w:t>
      </w:r>
    </w:p>
    <w:p w:rsidR="00E26298" w:rsidRDefault="00E26298" w:rsidP="00E26298"/>
    <w:p w:rsidR="00E720A6" w:rsidRDefault="00E720A6" w:rsidP="00E26298"/>
    <w:p w:rsidR="00E720A6" w:rsidRDefault="00E720A6" w:rsidP="00E26298"/>
    <w:p w:rsidR="00E720A6" w:rsidRDefault="00E720A6" w:rsidP="00E26298"/>
    <w:p w:rsidR="00E720A6" w:rsidRDefault="00E720A6" w:rsidP="00E26298"/>
    <w:p w:rsidR="00E720A6" w:rsidRDefault="00E720A6" w:rsidP="00E26298"/>
    <w:p w:rsidR="00E720A6" w:rsidRPr="00E26298" w:rsidRDefault="00E720A6" w:rsidP="00E26298">
      <w:bookmarkStart w:id="0" w:name="_GoBack"/>
      <w:bookmarkEnd w:id="0"/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-4446</wp:posOffset>
            </wp:positionH>
            <wp:positionV relativeFrom="paragraph">
              <wp:posOffset>-4445</wp:posOffset>
            </wp:positionV>
            <wp:extent cx="6033477" cy="8534400"/>
            <wp:effectExtent l="0" t="0" r="5715" b="0"/>
            <wp:wrapNone/>
            <wp:docPr id="5" name="Obrázek 5" descr="U:\Dokumenty\Obrázky\2013-11-19 mokré vysvědčení\mokré vysvědčení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kumenty\Obrázky\2013-11-19 mokré vysvědčení\mokré vysvědčení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65" cy="853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20A6" w:rsidRPr="00E2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98"/>
    <w:rsid w:val="0081080A"/>
    <w:rsid w:val="00CB4847"/>
    <w:rsid w:val="00E26298"/>
    <w:rsid w:val="00E7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E15AED</Template>
  <TotalTime>42</TotalTime>
  <Pages>2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Vitáková</dc:creator>
  <cp:lastModifiedBy>Dana Houzarová</cp:lastModifiedBy>
  <cp:revision>2</cp:revision>
  <cp:lastPrinted>2013-11-19T10:21:00Z</cp:lastPrinted>
  <dcterms:created xsi:type="dcterms:W3CDTF">2013-11-19T09:53:00Z</dcterms:created>
  <dcterms:modified xsi:type="dcterms:W3CDTF">2013-11-19T11:00:00Z</dcterms:modified>
</cp:coreProperties>
</file>