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31" w:rsidRDefault="00AF6F31">
      <w:pPr>
        <w:rPr>
          <w:sz w:val="24"/>
          <w:szCs w:val="24"/>
        </w:rPr>
      </w:pPr>
    </w:p>
    <w:p w:rsidR="00A403D8" w:rsidRPr="00012CA3" w:rsidRDefault="00A403D8" w:rsidP="004538D8">
      <w:pPr>
        <w:ind w:left="-567" w:right="-567"/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sz w:val="24"/>
          <w:szCs w:val="24"/>
        </w:rPr>
        <w:tab/>
      </w:r>
      <w:r w:rsidRPr="00012CA3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KRAJINA </w:t>
      </w:r>
      <w:r w:rsidRPr="004538D8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4538D8" w:rsidRPr="004538D8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</w:t>
      </w:r>
      <w:r w:rsidRPr="004538D8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LEM</w:t>
      </w:r>
      <w:r w:rsidRPr="00012CA3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NÁS – ENVIRO</w:t>
      </w:r>
      <w:r w:rsidR="004538D8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012CA3">
        <w:rPr>
          <w:b/>
          <w:caps/>
          <w:color w:val="0000FF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MENTÁLNÍ PROGRAM</w:t>
      </w:r>
    </w:p>
    <w:p w:rsidR="00A403D8" w:rsidRPr="00012CA3" w:rsidRDefault="00A403D8">
      <w:pPr>
        <w:rPr>
          <w:b/>
          <w:caps/>
          <w:color w:val="00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012CA3">
        <w:rPr>
          <w:b/>
          <w:caps/>
          <w:color w:val="0000F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12CA3">
        <w:rPr>
          <w:b/>
          <w:caps/>
          <w:color w:val="0000F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12CA3">
        <w:rPr>
          <w:b/>
          <w:caps/>
          <w:color w:val="0000F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 w:rsidRPr="00012CA3">
        <w:rPr>
          <w:b/>
          <w:caps/>
          <w:color w:val="0000FF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31. 10. 2017 – IV. A</w:t>
      </w:r>
    </w:p>
    <w:p w:rsidR="00A403D8" w:rsidRDefault="00A403D8" w:rsidP="00012CA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Enviro</w:t>
      </w:r>
      <w:r w:rsidR="004538D8">
        <w:rPr>
          <w:sz w:val="24"/>
          <w:szCs w:val="24"/>
        </w:rPr>
        <w:t>n</w:t>
      </w:r>
      <w:r w:rsidR="001F4780">
        <w:rPr>
          <w:sz w:val="24"/>
          <w:szCs w:val="24"/>
        </w:rPr>
        <w:t xml:space="preserve">mentální program </w:t>
      </w:r>
      <w:r>
        <w:rPr>
          <w:sz w:val="24"/>
          <w:szCs w:val="24"/>
        </w:rPr>
        <w:t xml:space="preserve">s prvky dramatické výchovy </w:t>
      </w:r>
      <w:proofErr w:type="gramStart"/>
      <w:r>
        <w:rPr>
          <w:sz w:val="24"/>
          <w:szCs w:val="24"/>
        </w:rPr>
        <w:t>byl</w:t>
      </w:r>
      <w:proofErr w:type="gramEnd"/>
      <w:r>
        <w:rPr>
          <w:sz w:val="24"/>
          <w:szCs w:val="24"/>
        </w:rPr>
        <w:t xml:space="preserve"> vybrán z nabídky o</w:t>
      </w:r>
      <w:r w:rsidR="001F4780">
        <w:rPr>
          <w:sz w:val="24"/>
          <w:szCs w:val="24"/>
        </w:rPr>
        <w:t xml:space="preserve">bčanského sdružení  Umění </w:t>
      </w:r>
      <w:proofErr w:type="gramStart"/>
      <w:r w:rsidR="001F4780">
        <w:rPr>
          <w:sz w:val="24"/>
          <w:szCs w:val="24"/>
        </w:rPr>
        <w:t>mění</w:t>
      </w:r>
      <w:proofErr w:type="gramEnd"/>
      <w:r w:rsidR="001F4780">
        <w:rPr>
          <w:sz w:val="24"/>
          <w:szCs w:val="24"/>
        </w:rPr>
        <w:t xml:space="preserve"> </w:t>
      </w:r>
      <w:r>
        <w:rPr>
          <w:sz w:val="24"/>
          <w:szCs w:val="24"/>
        </w:rPr>
        <w:t>a žáky při něm provázel lektor Mgr. Tomáš Machek.</w:t>
      </w:r>
    </w:p>
    <w:p w:rsidR="00A403D8" w:rsidRDefault="00A403D8" w:rsidP="00012CA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Děti v rámci tohoto dvouhodinového programu měly poznat, jak člověk během několika desítek tisíciletí zasahoval d</w:t>
      </w:r>
      <w:r w:rsidR="000F3D17">
        <w:rPr>
          <w:sz w:val="24"/>
          <w:szCs w:val="24"/>
        </w:rPr>
        <w:t>o okolní krajiny a postupně měnil</w:t>
      </w:r>
      <w:r>
        <w:rPr>
          <w:sz w:val="24"/>
          <w:szCs w:val="24"/>
        </w:rPr>
        <w:t xml:space="preserve"> její tvář.</w:t>
      </w:r>
    </w:p>
    <w:p w:rsidR="00012CA3" w:rsidRDefault="00012CA3" w:rsidP="00012CA3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Výstupem se staly archy papíru, které 5 – 6 členné supiny postupně pokreslovaly voskovkami a polepovaly barevnými a krepovými papíry, aby si nejprve vytvořily svoji vlastní představu krajiny, do níž dosud nezasáhla lidská ruka, a tu pak podle pokynů upravovaly tak, jak ji přetvářeli první zemědělci, pastevci či horníci a později i civilizační pokrok.</w:t>
      </w:r>
    </w:p>
    <w:p w:rsidR="000D5325" w:rsidRDefault="00012CA3" w:rsidP="000D5325">
      <w:pPr>
        <w:ind w:left="-709"/>
        <w:jc w:val="both"/>
        <w:rPr>
          <w:sz w:val="24"/>
          <w:szCs w:val="24"/>
        </w:rPr>
      </w:pPr>
      <w:r>
        <w:rPr>
          <w:sz w:val="24"/>
          <w:szCs w:val="24"/>
        </w:rPr>
        <w:t>Žáci si díky tomuto interaktivnímu programu uvědomili, jak z krajiny mizí zásahem lidí příroda a jak člověk neuváženě ničí i to, co dříve vybudovaly předchozí generace. Hotové plakáty si čtvrťáci vystavili ve své třídě.</w:t>
      </w:r>
    </w:p>
    <w:p w:rsidR="000D5325" w:rsidRPr="00F72A38" w:rsidRDefault="00F72A38" w:rsidP="000D5325">
      <w:pPr>
        <w:ind w:left="-709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2BF473B3" wp14:editId="5C07730A">
            <wp:simplePos x="0" y="0"/>
            <wp:positionH relativeFrom="column">
              <wp:posOffset>3011805</wp:posOffset>
            </wp:positionH>
            <wp:positionV relativeFrom="paragraph">
              <wp:posOffset>961390</wp:posOffset>
            </wp:positionV>
            <wp:extent cx="3457575" cy="2593340"/>
            <wp:effectExtent l="0" t="0" r="9525" b="0"/>
            <wp:wrapNone/>
            <wp:docPr id="3" name="Obrázek 3" descr="C:\plakát 4.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lakát 4. 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5325">
        <w:rPr>
          <w:sz w:val="24"/>
          <w:szCs w:val="24"/>
        </w:rPr>
        <w:t xml:space="preserve"> A jaké byly ohlasy dětí? </w:t>
      </w:r>
      <w:r w:rsidR="000D5325" w:rsidRPr="00F72A38">
        <w:rPr>
          <w:b/>
          <w:sz w:val="24"/>
          <w:szCs w:val="24"/>
        </w:rPr>
        <w:t>„ Líbilo se mi to. Ale když jsem byla s </w:t>
      </w:r>
      <w:proofErr w:type="spellStart"/>
      <w:r w:rsidR="000D5325" w:rsidRPr="00F72A38">
        <w:rPr>
          <w:b/>
          <w:sz w:val="24"/>
          <w:szCs w:val="24"/>
        </w:rPr>
        <w:t>klukama</w:t>
      </w:r>
      <w:proofErr w:type="spellEnd"/>
      <w:r w:rsidR="000D5325" w:rsidRPr="00F72A38">
        <w:rPr>
          <w:b/>
          <w:sz w:val="24"/>
          <w:szCs w:val="24"/>
        </w:rPr>
        <w:t xml:space="preserve">, tak to byl běs. Líbilo se mi vyrábění, protože to bylo zábavný.  Nejvíc jsem se naučila při povídání. </w:t>
      </w:r>
      <w:r w:rsidRPr="00F72A38">
        <w:rPr>
          <w:b/>
          <w:sz w:val="24"/>
          <w:szCs w:val="24"/>
        </w:rPr>
        <w:t>Moc se mi nelíbilo, jak jsme poslouchali. Naučil jsem se, co se dělalo v pravěku. Líbilo se mi to malování. Mně se líbilo, jak jsme vyráběli krajinu a domečky. „</w:t>
      </w:r>
    </w:p>
    <w:p w:rsidR="008023F5" w:rsidRDefault="008023F5" w:rsidP="00012CA3">
      <w:pPr>
        <w:ind w:left="-709"/>
        <w:jc w:val="both"/>
        <w:rPr>
          <w:noProof/>
          <w:sz w:val="24"/>
          <w:szCs w:val="24"/>
          <w:lang w:eastAsia="cs-CZ"/>
        </w:rPr>
      </w:pPr>
    </w:p>
    <w:p w:rsidR="008023F5" w:rsidRDefault="007412C1" w:rsidP="00012CA3">
      <w:pPr>
        <w:ind w:left="-709"/>
        <w:jc w:val="both"/>
        <w:rPr>
          <w:noProof/>
          <w:sz w:val="24"/>
          <w:szCs w:val="24"/>
          <w:lang w:eastAsia="cs-CZ"/>
        </w:rPr>
      </w:pPr>
      <w:bookmarkStart w:id="0" w:name="_GoBack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 wp14:anchorId="3060D977" wp14:editId="0E8368F3">
            <wp:simplePos x="0" y="0"/>
            <wp:positionH relativeFrom="column">
              <wp:posOffset>-560070</wp:posOffset>
            </wp:positionH>
            <wp:positionV relativeFrom="paragraph">
              <wp:posOffset>144145</wp:posOffset>
            </wp:positionV>
            <wp:extent cx="3454400" cy="2590800"/>
            <wp:effectExtent l="0" t="0" r="0" b="0"/>
            <wp:wrapNone/>
            <wp:docPr id="1" name="Obrázek 1" descr="C:\plakát 2 4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lakát 2 4.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D0C79" w:rsidRDefault="006D0C79" w:rsidP="00012CA3">
      <w:pPr>
        <w:ind w:left="-709"/>
        <w:jc w:val="both"/>
        <w:rPr>
          <w:sz w:val="24"/>
          <w:szCs w:val="24"/>
        </w:rPr>
      </w:pPr>
    </w:p>
    <w:p w:rsidR="00012CA3" w:rsidRDefault="00012CA3" w:rsidP="00012CA3">
      <w:pPr>
        <w:rPr>
          <w:sz w:val="24"/>
          <w:szCs w:val="24"/>
        </w:rPr>
      </w:pPr>
    </w:p>
    <w:p w:rsidR="00A403D8" w:rsidRDefault="008023F5" w:rsidP="00012CA3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23F5" w:rsidRDefault="008023F5" w:rsidP="00012CA3">
      <w:pPr>
        <w:tabs>
          <w:tab w:val="left" w:pos="1890"/>
        </w:tabs>
        <w:rPr>
          <w:sz w:val="24"/>
          <w:szCs w:val="24"/>
        </w:rPr>
      </w:pPr>
    </w:p>
    <w:p w:rsidR="008023F5" w:rsidRDefault="008023F5" w:rsidP="00012CA3">
      <w:pPr>
        <w:tabs>
          <w:tab w:val="left" w:pos="1890"/>
        </w:tabs>
        <w:rPr>
          <w:sz w:val="24"/>
          <w:szCs w:val="24"/>
        </w:rPr>
      </w:pPr>
    </w:p>
    <w:p w:rsidR="008023F5" w:rsidRDefault="008023F5" w:rsidP="00012CA3">
      <w:pPr>
        <w:tabs>
          <w:tab w:val="left" w:pos="1890"/>
        </w:tabs>
        <w:rPr>
          <w:sz w:val="24"/>
          <w:szCs w:val="24"/>
        </w:rPr>
      </w:pPr>
    </w:p>
    <w:p w:rsidR="008023F5" w:rsidRDefault="008023F5" w:rsidP="00012CA3">
      <w:pPr>
        <w:tabs>
          <w:tab w:val="left" w:pos="1890"/>
        </w:tabs>
        <w:rPr>
          <w:sz w:val="24"/>
          <w:szCs w:val="24"/>
        </w:rPr>
      </w:pPr>
    </w:p>
    <w:p w:rsidR="008023F5" w:rsidRPr="00012CA3" w:rsidRDefault="00F72A38" w:rsidP="00012CA3">
      <w:pPr>
        <w:tabs>
          <w:tab w:val="left" w:pos="189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23F5">
        <w:rPr>
          <w:sz w:val="24"/>
          <w:szCs w:val="24"/>
        </w:rPr>
        <w:t>Zapsala Mgr.</w:t>
      </w:r>
      <w:r w:rsidR="00376457">
        <w:rPr>
          <w:sz w:val="24"/>
          <w:szCs w:val="24"/>
        </w:rPr>
        <w:t xml:space="preserve"> </w:t>
      </w:r>
      <w:r w:rsidR="008023F5">
        <w:rPr>
          <w:sz w:val="24"/>
          <w:szCs w:val="24"/>
        </w:rPr>
        <w:t>Hana Kubíková</w:t>
      </w:r>
    </w:p>
    <w:sectPr w:rsidR="008023F5" w:rsidRPr="00012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D8"/>
    <w:rsid w:val="00012CA3"/>
    <w:rsid w:val="000D5325"/>
    <w:rsid w:val="000F3D17"/>
    <w:rsid w:val="001468A5"/>
    <w:rsid w:val="001F4780"/>
    <w:rsid w:val="00376457"/>
    <w:rsid w:val="004538D8"/>
    <w:rsid w:val="0045471F"/>
    <w:rsid w:val="004D11DF"/>
    <w:rsid w:val="004F3181"/>
    <w:rsid w:val="00512A5D"/>
    <w:rsid w:val="00642647"/>
    <w:rsid w:val="006D0C79"/>
    <w:rsid w:val="007412C1"/>
    <w:rsid w:val="008023F5"/>
    <w:rsid w:val="0083024B"/>
    <w:rsid w:val="0093349D"/>
    <w:rsid w:val="00A403D8"/>
    <w:rsid w:val="00A629E3"/>
    <w:rsid w:val="00A70CB7"/>
    <w:rsid w:val="00AF6F31"/>
    <w:rsid w:val="00B24928"/>
    <w:rsid w:val="00BB529B"/>
    <w:rsid w:val="00D40005"/>
    <w:rsid w:val="00D4341F"/>
    <w:rsid w:val="00D941A5"/>
    <w:rsid w:val="00DE04F3"/>
    <w:rsid w:val="00DF7625"/>
    <w:rsid w:val="00EA46B3"/>
    <w:rsid w:val="00F7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D0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Kubíková</dc:creator>
  <cp:lastModifiedBy>Hana Kubíková</cp:lastModifiedBy>
  <cp:revision>11</cp:revision>
  <dcterms:created xsi:type="dcterms:W3CDTF">2017-11-09T12:28:00Z</dcterms:created>
  <dcterms:modified xsi:type="dcterms:W3CDTF">2017-11-15T13:30:00Z</dcterms:modified>
</cp:coreProperties>
</file>